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836" w:rsidRPr="00493E29" w:rsidRDefault="00E22836" w:rsidP="008E0F53">
      <w:pPr>
        <w:overflowPunct w:val="0"/>
        <w:autoSpaceDE w:val="0"/>
        <w:autoSpaceDN w:val="0"/>
        <w:adjustRightInd w:val="0"/>
        <w:spacing w:line="0" w:lineRule="atLeast"/>
        <w:jc w:val="center"/>
        <w:rPr>
          <w:rFonts w:ascii="UD デジタル 教科書体 N-B" w:eastAsia="UD デジタル 教科書体 N-B" w:hAnsi="Meiryo UI" w:cs="ＭＳ ゴシック"/>
          <w:spacing w:val="2"/>
          <w:kern w:val="0"/>
          <w:sz w:val="32"/>
          <w:szCs w:val="32"/>
          <w:lang w:val="x-none" w:eastAsia="x-none"/>
        </w:rPr>
      </w:pPr>
      <w:r w:rsidRPr="001F45AD">
        <w:rPr>
          <w:rFonts w:ascii="UD デジタル 教科書体 N-B" w:eastAsia="UD デジタル 教科書体 N-B" w:hAnsi="Meiryo UI" w:cs="ＭＳ ゴシック" w:hint="eastAsia"/>
          <w:sz w:val="32"/>
          <w:szCs w:val="32"/>
          <w:lang w:val="x-none"/>
        </w:rPr>
        <w:t>〔</w:t>
      </w:r>
      <w:r w:rsidRPr="005E1862">
        <w:rPr>
          <w:rFonts w:ascii="UD デジタル 教科書体 N-B" w:eastAsia="UD デジタル 教科書体 N-B" w:hAnsi="Meiryo UI" w:cs="ＭＳ ゴシック" w:hint="eastAsia"/>
          <w:sz w:val="32"/>
          <w:szCs w:val="32"/>
          <w:lang w:val="x-none" w:eastAsia="x-none"/>
        </w:rPr>
        <w:t xml:space="preserve">　　　　　</w:t>
      </w:r>
      <w:r w:rsidR="001F45AD" w:rsidRPr="005E1862">
        <w:rPr>
          <w:rFonts w:ascii="UD デジタル 教科書体 N-B" w:eastAsia="UD デジタル 教科書体 N-B" w:hAnsi="Meiryo UI" w:cs="ＭＳ ゴシック" w:hint="eastAsia"/>
          <w:sz w:val="32"/>
          <w:szCs w:val="32"/>
          <w:lang w:val="x-none"/>
        </w:rPr>
        <w:t xml:space="preserve">　　　</w:t>
      </w:r>
      <w:r w:rsidRPr="005E1862">
        <w:rPr>
          <w:rFonts w:ascii="UD デジタル 教科書体 N-B" w:eastAsia="UD デジタル 教科書体 N-B" w:hAnsi="Meiryo UI" w:cs="ＭＳ ゴシック" w:hint="eastAsia"/>
          <w:sz w:val="32"/>
          <w:szCs w:val="32"/>
          <w:lang w:val="x-none" w:eastAsia="x-none"/>
        </w:rPr>
        <w:t xml:space="preserve">　　　　　　</w:t>
      </w:r>
      <w:r w:rsidRPr="001F45AD">
        <w:rPr>
          <w:rFonts w:ascii="UD デジタル 教科書体 N-B" w:eastAsia="UD デジタル 教科書体 N-B" w:hAnsi="Meiryo UI" w:cs="ＭＳ ゴシック" w:hint="eastAsia"/>
          <w:sz w:val="32"/>
          <w:szCs w:val="32"/>
          <w:lang w:val="x-none"/>
        </w:rPr>
        <w:t>〕</w:t>
      </w:r>
      <w:r w:rsidRPr="00493E29">
        <w:rPr>
          <w:rFonts w:ascii="UD デジタル 教科書体 N-B" w:eastAsia="UD デジタル 教科書体 N-B" w:hAnsi="Meiryo UI" w:cs="ＭＳ ゴシック" w:hint="eastAsia"/>
          <w:spacing w:val="117"/>
          <w:kern w:val="0"/>
          <w:sz w:val="32"/>
          <w:szCs w:val="32"/>
          <w:fitText w:val="1981" w:id="-1575300096"/>
          <w:lang w:val="x-none" w:eastAsia="x-none"/>
        </w:rPr>
        <w:t>消防計</w:t>
      </w:r>
      <w:r w:rsidRPr="00493E29">
        <w:rPr>
          <w:rFonts w:ascii="UD デジタル 教科書体 N-B" w:eastAsia="UD デジタル 教科書体 N-B" w:hAnsi="Meiryo UI" w:cs="ＭＳ ゴシック" w:hint="eastAsia"/>
          <w:kern w:val="0"/>
          <w:sz w:val="32"/>
          <w:szCs w:val="32"/>
          <w:fitText w:val="1981" w:id="-1575300096"/>
          <w:lang w:val="x-none" w:eastAsia="x-none"/>
        </w:rPr>
        <w:t>画</w:t>
      </w:r>
    </w:p>
    <w:p w:rsidR="00493E29" w:rsidRPr="001F45AD" w:rsidRDefault="00493E29" w:rsidP="008E0F53">
      <w:pPr>
        <w:overflowPunct w:val="0"/>
        <w:autoSpaceDE w:val="0"/>
        <w:autoSpaceDN w:val="0"/>
        <w:adjustRightInd w:val="0"/>
        <w:spacing w:line="0" w:lineRule="atLeast"/>
        <w:jc w:val="center"/>
        <w:rPr>
          <w:rFonts w:ascii="UD デジタル 教科書体 N-B" w:eastAsia="UD デジタル 教科書体 N-B" w:hAnsi="Meiryo UI" w:cs="ＭＳ ゴシック"/>
          <w:sz w:val="32"/>
          <w:szCs w:val="32"/>
          <w:u w:val="single"/>
          <w:lang w:val="x-none" w:eastAsia="x-none"/>
        </w:rPr>
      </w:pP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E22836" w:rsidRPr="001F45AD" w:rsidTr="00ED7476">
        <w:trPr>
          <w:trHeight w:val="2735"/>
        </w:trPr>
        <w:tc>
          <w:tcPr>
            <w:tcW w:w="9526" w:type="dxa"/>
            <w:shd w:val="clear" w:color="auto" w:fill="auto"/>
            <w:vAlign w:val="center"/>
          </w:tcPr>
          <w:p w:rsidR="00E22836" w:rsidRPr="001F45AD" w:rsidRDefault="00EB1BA4" w:rsidP="008E0F53">
            <w:pPr>
              <w:overflowPunct w:val="0"/>
              <w:autoSpaceDE w:val="0"/>
              <w:autoSpaceDN w:val="0"/>
              <w:adjustRightInd w:val="0"/>
              <w:spacing w:beforeLines="20" w:before="62" w:line="0" w:lineRule="atLeast"/>
              <w:ind w:left="202" w:hangingChars="100" w:hanging="202"/>
              <w:rPr>
                <w:rFonts w:ascii="UD デジタル 教科書体 N-B" w:eastAsia="UD デジタル 教科書体 N-B" w:hAnsi="Meiryo UI" w:cs="ＭＳ ゴシック"/>
                <w:sz w:val="22"/>
              </w:rPr>
            </w:pPr>
            <w:r>
              <w:rPr>
                <w:rFonts w:ascii="UD デジタル 教科書体 N-B" w:eastAsia="UD デジタル 教科書体 N-B" w:hAnsi="Meiryo UI" w:cs="ＭＳ ゴシック" w:hint="eastAsia"/>
                <w:sz w:val="22"/>
              </w:rPr>
              <w:t>＊</w:t>
            </w:r>
            <w:r w:rsidR="00E22836" w:rsidRPr="001F45AD">
              <w:rPr>
                <w:rFonts w:ascii="UD デジタル 教科書体 N-B" w:eastAsia="UD デジタル 教科書体 N-B" w:hAnsi="Meiryo UI" w:cs="ＭＳ ゴシック" w:hint="eastAsia"/>
                <w:sz w:val="22"/>
              </w:rPr>
              <w:t xml:space="preserve">　この計画は、消防法令に基づき､</w:t>
            </w:r>
            <w:r w:rsidR="003A1C9E">
              <w:rPr>
                <w:rFonts w:ascii="UD デジタル 教科書体 N-B" w:eastAsia="UD デジタル 教科書体 N-B" w:hAnsi="Meiryo UI" w:cs="ＭＳ ゴシック" w:hint="eastAsia"/>
                <w:sz w:val="22"/>
              </w:rPr>
              <w:t xml:space="preserve">　</w:t>
            </w:r>
            <w:r w:rsidR="00E22836" w:rsidRPr="003A1C9E">
              <w:rPr>
                <w:rFonts w:ascii="UD デジタル 教科書体 N-B" w:eastAsia="UD デジタル 教科書体 N-B" w:hAnsi="Meiryo UI" w:cs="ＭＳ ゴシック" w:hint="eastAsia"/>
                <w:sz w:val="22"/>
                <w:u w:val="single"/>
              </w:rPr>
              <w:t xml:space="preserve">　　　　　</w:t>
            </w:r>
            <w:r w:rsidR="001F45AD" w:rsidRPr="003A1C9E">
              <w:rPr>
                <w:rFonts w:ascii="UD デジタル 教科書体 N-B" w:eastAsia="UD デジタル 教科書体 N-B" w:hAnsi="Meiryo UI" w:cs="ＭＳ ゴシック" w:hint="eastAsia"/>
                <w:sz w:val="22"/>
                <w:u w:val="single"/>
              </w:rPr>
              <w:t xml:space="preserve">　　　　　　</w:t>
            </w:r>
            <w:r w:rsidR="00E22836" w:rsidRPr="003A1C9E">
              <w:rPr>
                <w:rFonts w:ascii="UD デジタル 教科書体 N-B" w:eastAsia="UD デジタル 教科書体 N-B" w:hAnsi="Meiryo UI" w:cs="ＭＳ ゴシック" w:hint="eastAsia"/>
                <w:sz w:val="22"/>
                <w:u w:val="single"/>
              </w:rPr>
              <w:t xml:space="preserve">　　</w:t>
            </w:r>
            <w:r w:rsidR="00CF458A" w:rsidRPr="003A1C9E">
              <w:rPr>
                <w:rFonts w:ascii="UD デジタル 教科書体 N-B" w:eastAsia="UD デジタル 教科書体 N-B" w:hAnsi="Meiryo UI" w:cs="ＭＳ ゴシック" w:hint="eastAsia"/>
                <w:sz w:val="22"/>
                <w:u w:val="single"/>
              </w:rPr>
              <w:t xml:space="preserve">　　</w:t>
            </w:r>
            <w:r w:rsidR="00E22836" w:rsidRPr="001F45AD">
              <w:rPr>
                <w:rFonts w:ascii="UD デジタル 教科書体 N-B" w:eastAsia="UD デジタル 教科書体 N-B" w:hAnsi="Meiryo UI" w:cs="ＭＳ ゴシック" w:hint="eastAsia"/>
                <w:sz w:val="22"/>
              </w:rPr>
              <w:t>（以下「当事業所」という｡)で守らなければならないことを定めたものです。</w:t>
            </w:r>
          </w:p>
          <w:p w:rsidR="00A840A9" w:rsidRPr="001F45AD" w:rsidRDefault="00EB1BA4" w:rsidP="008E0F53">
            <w:pPr>
              <w:overflowPunct w:val="0"/>
              <w:autoSpaceDE w:val="0"/>
              <w:autoSpaceDN w:val="0"/>
              <w:adjustRightInd w:val="0"/>
              <w:spacing w:line="0" w:lineRule="atLeast"/>
              <w:rPr>
                <w:rFonts w:ascii="UD デジタル 教科書体 N-B" w:eastAsia="UD デジタル 教科書体 N-B" w:hAnsi="Meiryo UI" w:cs="ＭＳ ゴシック"/>
                <w:sz w:val="22"/>
              </w:rPr>
            </w:pPr>
            <w:r>
              <w:rPr>
                <w:rFonts w:ascii="UD デジタル 教科書体 N-B" w:eastAsia="UD デジタル 教科書体 N-B" w:hAnsi="Meiryo UI" w:cs="ＭＳ ゴシック" w:hint="eastAsia"/>
                <w:sz w:val="22"/>
              </w:rPr>
              <w:t>＊</w:t>
            </w:r>
            <w:r w:rsidR="00E22836" w:rsidRPr="001F45AD">
              <w:rPr>
                <w:rFonts w:ascii="UD デジタル 教科書体 N-B" w:eastAsia="UD デジタル 教科書体 N-B" w:hAnsi="Meiryo UI" w:cs="ＭＳ ゴシック" w:hint="eastAsia"/>
                <w:sz w:val="22"/>
              </w:rPr>
              <w:t xml:space="preserve">　この計画は、当事業所の従業員や来訪者などすべての人が守るものです。</w:t>
            </w:r>
          </w:p>
          <w:p w:rsidR="00A840A9" w:rsidRPr="00EB1BA4" w:rsidRDefault="00EB1BA4" w:rsidP="00EB1BA4">
            <w:pPr>
              <w:overflowPunct w:val="0"/>
              <w:autoSpaceDE w:val="0"/>
              <w:autoSpaceDN w:val="0"/>
              <w:adjustRightInd w:val="0"/>
              <w:spacing w:beforeLines="20" w:before="62" w:line="0" w:lineRule="atLeast"/>
              <w:ind w:leftChars="100" w:left="192" w:rightChars="46" w:right="88" w:firstLineChars="100" w:firstLine="202"/>
              <w:jc w:val="left"/>
              <w:rPr>
                <w:rFonts w:ascii="UD デジタル 教科書体 N-B" w:eastAsia="UD デジタル 教科書体 N-B" w:hAnsi="Meiryo UI" w:cs="ＭＳ ゴシック"/>
                <w:sz w:val="22"/>
              </w:rPr>
            </w:pPr>
            <w:r>
              <w:rPr>
                <w:rFonts w:ascii="UD デジタル 教科書体 N-B" w:eastAsia="UD デジタル 教科書体 N-B" w:hAnsi="Meiryo UI" w:cs="ＭＳ ゴシック" w:hint="eastAsia"/>
                <w:sz w:val="22"/>
              </w:rPr>
              <w:t>※</w:t>
            </w:r>
            <w:r w:rsidR="00A840A9" w:rsidRPr="00EB1BA4">
              <w:rPr>
                <w:rFonts w:ascii="UD デジタル 教科書体 N-B" w:eastAsia="UD デジタル 教科書体 N-B" w:hAnsi="Meiryo UI" w:cs="ＭＳ ゴシック" w:hint="eastAsia"/>
                <w:sz w:val="22"/>
              </w:rPr>
              <w:t xml:space="preserve">　消防法第８条の２の２により、統括防火管理を要するビルのテナント等の場合</w:t>
            </w:r>
          </w:p>
          <w:p w:rsidR="00A840A9" w:rsidRPr="001F45AD" w:rsidRDefault="00A840A9" w:rsidP="00EB1BA4">
            <w:pPr>
              <w:overflowPunct w:val="0"/>
              <w:autoSpaceDE w:val="0"/>
              <w:autoSpaceDN w:val="0"/>
              <w:adjustRightInd w:val="0"/>
              <w:spacing w:line="0" w:lineRule="atLeast"/>
              <w:ind w:firstLineChars="300" w:firstLine="606"/>
              <w:rPr>
                <w:rFonts w:ascii="UD デジタル 教科書体 N-B" w:eastAsia="UD デジタル 教科書体 N-B" w:hAnsi="Meiryo UI" w:cs="ＭＳ ゴシック"/>
                <w:sz w:val="22"/>
              </w:rPr>
            </w:pPr>
            <w:r w:rsidRPr="00EB1BA4">
              <w:rPr>
                <w:rFonts w:ascii="UD デジタル 教科書体 N-B" w:eastAsia="UD デジタル 教科書体 N-B" w:hAnsi="Meiryo UI" w:cs="ＭＳ ゴシック" w:hint="eastAsia"/>
                <w:sz w:val="22"/>
              </w:rPr>
              <w:t>「</w:t>
            </w:r>
            <w:r w:rsidR="00EB1BA4">
              <w:rPr>
                <w:rFonts w:ascii="UD デジタル 教科書体 N-B" w:eastAsia="UD デジタル 教科書体 N-B" w:hAnsi="Meiryo UI" w:cs="ＭＳ ゴシック" w:hint="eastAsia"/>
                <w:sz w:val="22"/>
              </w:rPr>
              <w:t>＊</w:t>
            </w:r>
            <w:r w:rsidR="00CF458A">
              <w:rPr>
                <w:rFonts w:ascii="UD デジタル 教科書体 N-B" w:eastAsia="UD デジタル 教科書体 N-B" w:hAnsi="Meiryo UI" w:cs="ＭＳ ゴシック" w:hint="eastAsia"/>
                <w:sz w:val="22"/>
              </w:rPr>
              <w:t xml:space="preserve">　</w:t>
            </w:r>
            <w:r w:rsidRPr="00EB1BA4">
              <w:rPr>
                <w:rFonts w:ascii="UD デジタル 教科書体 N-B" w:eastAsia="UD デジタル 教科書体 N-B" w:hAnsi="Meiryo UI" w:cs="ＭＳ ゴシック" w:hint="eastAsia"/>
                <w:sz w:val="22"/>
              </w:rPr>
              <w:t>当事業所が管理する権原の範囲は</w:t>
            </w:r>
            <w:r w:rsidRPr="00557100">
              <w:rPr>
                <w:rFonts w:ascii="UD デジタル 教科書体 N-B" w:eastAsia="UD デジタル 教科書体 N-B" w:hAnsi="Meiryo UI" w:cs="ＭＳ ゴシック" w:hint="eastAsia"/>
                <w:sz w:val="22"/>
                <w:u w:val="single"/>
              </w:rPr>
              <w:t xml:space="preserve">　　　　　　　　　　　　</w:t>
            </w:r>
            <w:r w:rsidRPr="00EB1BA4">
              <w:rPr>
                <w:rFonts w:ascii="UD デジタル 教科書体 N-B" w:eastAsia="UD デジタル 教科書体 N-B" w:hAnsi="Meiryo UI" w:cs="ＭＳ ゴシック" w:hint="eastAsia"/>
                <w:sz w:val="22"/>
              </w:rPr>
              <w:t>です。」を加える。</w:t>
            </w:r>
          </w:p>
          <w:p w:rsidR="00E22836" w:rsidRPr="001F45AD" w:rsidRDefault="00EB1BA4" w:rsidP="008E0F53">
            <w:pPr>
              <w:overflowPunct w:val="0"/>
              <w:autoSpaceDE w:val="0"/>
              <w:autoSpaceDN w:val="0"/>
              <w:adjustRightInd w:val="0"/>
              <w:spacing w:beforeLines="20" w:before="62" w:line="0" w:lineRule="atLeast"/>
              <w:ind w:left="202" w:hangingChars="100" w:hanging="202"/>
              <w:rPr>
                <w:rFonts w:ascii="UD デジタル 教科書体 N-B" w:eastAsia="UD デジタル 教科書体 N-B" w:hAnsi="Meiryo UI" w:cs="ＭＳ ゴシック"/>
                <w:sz w:val="22"/>
              </w:rPr>
            </w:pPr>
            <w:r>
              <w:rPr>
                <w:rFonts w:ascii="UD デジタル 教科書体 N-B" w:eastAsia="UD デジタル 教科書体 N-B" w:hAnsi="Meiryo UI" w:cs="ＭＳ ゴシック" w:hint="eastAsia"/>
                <w:sz w:val="22"/>
              </w:rPr>
              <w:t>＊</w:t>
            </w:r>
            <w:r w:rsidR="00E22836" w:rsidRPr="001F45AD">
              <w:rPr>
                <w:rFonts w:ascii="UD デジタル 教科書体 N-B" w:eastAsia="UD デジタル 教科書体 N-B" w:hAnsi="Meiryo UI" w:cs="ＭＳ ゴシック" w:hint="eastAsia"/>
                <w:sz w:val="22"/>
              </w:rPr>
              <w:t xml:space="preserve">　管理権原者</w:t>
            </w:r>
            <w:r w:rsidR="00E55700">
              <w:rPr>
                <w:rFonts w:ascii="UD デジタル 教科書体 N-B" w:eastAsia="UD デジタル 教科書体 N-B" w:hAnsi="Meiryo UI" w:cs="ＭＳ ゴシック" w:hint="eastAsia"/>
                <w:sz w:val="22"/>
              </w:rPr>
              <w:t>である</w:t>
            </w:r>
            <w:r w:rsidR="00E55700" w:rsidRPr="00E55700">
              <w:rPr>
                <w:rFonts w:ascii="UD デジタル 教科書体 N-B" w:eastAsia="UD デジタル 教科書体 N-B" w:hAnsi="Meiryo UI" w:cs="ＭＳ ゴシック" w:hint="eastAsia"/>
                <w:sz w:val="22"/>
                <w:u w:val="single"/>
              </w:rPr>
              <w:t xml:space="preserve">　　　　　　　　　　　</w:t>
            </w:r>
            <w:r w:rsidR="00E55700">
              <w:rPr>
                <w:rFonts w:ascii="UD デジタル 教科書体 N-B" w:eastAsia="UD デジタル 教科書体 N-B" w:hAnsi="Meiryo UI" w:cs="ＭＳ ゴシック" w:hint="eastAsia"/>
                <w:sz w:val="22"/>
              </w:rPr>
              <w:t>は</w:t>
            </w:r>
            <w:r w:rsidR="00E22836" w:rsidRPr="001F45AD">
              <w:rPr>
                <w:rFonts w:ascii="UD デジタル 教科書体 N-B" w:eastAsia="UD デジタル 教科書体 N-B" w:hAnsi="Meiryo UI" w:cs="ＭＳ ゴシック" w:hint="eastAsia"/>
                <w:sz w:val="22"/>
              </w:rPr>
              <w:t>、当事業所の安全確保についてすべての責任を有するとともに、次のことを行います。</w:t>
            </w:r>
          </w:p>
          <w:p w:rsidR="00E22836" w:rsidRPr="001F45AD" w:rsidRDefault="00E22836" w:rsidP="008E0F53">
            <w:pPr>
              <w:overflowPunct w:val="0"/>
              <w:autoSpaceDE w:val="0"/>
              <w:autoSpaceDN w:val="0"/>
              <w:adjustRightInd w:val="0"/>
              <w:spacing w:line="0" w:lineRule="atLeas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１　防火管理者の選任及び解任と消防署長への届出</w:t>
            </w:r>
          </w:p>
          <w:p w:rsidR="00E22836" w:rsidRPr="001F45AD" w:rsidRDefault="00E22836" w:rsidP="008E0F53">
            <w:pPr>
              <w:overflowPunct w:val="0"/>
              <w:autoSpaceDE w:val="0"/>
              <w:autoSpaceDN w:val="0"/>
              <w:adjustRightInd w:val="0"/>
              <w:spacing w:line="0" w:lineRule="atLeas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２　その他防火管理に関し必要とされること</w:t>
            </w:r>
          </w:p>
          <w:p w:rsidR="00E22836" w:rsidRPr="001F45AD" w:rsidRDefault="00EB1BA4" w:rsidP="008E0F53">
            <w:pPr>
              <w:overflowPunct w:val="0"/>
              <w:autoSpaceDE w:val="0"/>
              <w:autoSpaceDN w:val="0"/>
              <w:adjustRightInd w:val="0"/>
              <w:spacing w:afterLines="20" w:after="62" w:line="0" w:lineRule="atLeast"/>
              <w:ind w:left="202" w:hangingChars="100" w:hanging="202"/>
              <w:rPr>
                <w:rFonts w:ascii="UD デジタル 教科書体 N-B" w:eastAsia="UD デジタル 教科書体 N-B" w:hAnsi="Meiryo UI" w:cs="ＭＳ ゴシック"/>
                <w:sz w:val="22"/>
              </w:rPr>
            </w:pPr>
            <w:r>
              <w:rPr>
                <w:rFonts w:ascii="UD デジタル 教科書体 N-B" w:eastAsia="UD デジタル 教科書体 N-B" w:hAnsi="Meiryo UI" w:cs="ＭＳ ゴシック" w:hint="eastAsia"/>
                <w:sz w:val="22"/>
              </w:rPr>
              <w:t>＊</w:t>
            </w:r>
            <w:r w:rsidR="00E22836" w:rsidRPr="001F45AD">
              <w:rPr>
                <w:rFonts w:ascii="UD デジタル 教科書体 N-B" w:eastAsia="UD デジタル 教科書体 N-B" w:hAnsi="Meiryo UI" w:cs="ＭＳ ゴシック" w:hint="eastAsia"/>
                <w:sz w:val="22"/>
              </w:rPr>
              <w:t xml:space="preserve">　防火管理者</w:t>
            </w:r>
            <w:r w:rsidR="003A1C9E">
              <w:rPr>
                <w:rFonts w:ascii="UD デジタル 教科書体 N-B" w:eastAsia="UD デジタル 教科書体 N-B" w:hAnsi="Meiryo UI" w:cs="ＭＳ ゴシック" w:hint="eastAsia"/>
                <w:sz w:val="22"/>
              </w:rPr>
              <w:t>である</w:t>
            </w:r>
            <w:r w:rsidR="003A1C9E" w:rsidRPr="003A1C9E">
              <w:rPr>
                <w:rFonts w:ascii="UD デジタル 教科書体 N-B" w:eastAsia="UD デジタル 教科書体 N-B" w:hAnsi="Meiryo UI" w:cs="ＭＳ ゴシック" w:hint="eastAsia"/>
                <w:sz w:val="22"/>
                <w:u w:val="single"/>
              </w:rPr>
              <w:t xml:space="preserve">　　　　　　　　　　　</w:t>
            </w:r>
            <w:r w:rsidR="00E22836" w:rsidRPr="001F45AD">
              <w:rPr>
                <w:rFonts w:ascii="UD デジタル 教科書体 N-B" w:eastAsia="UD デジタル 教科書体 N-B" w:hAnsi="Meiryo UI" w:cs="ＭＳ ゴシック" w:hint="eastAsia"/>
                <w:sz w:val="22"/>
                <w:u w:color="C00000"/>
              </w:rPr>
              <w:t>は</w:t>
            </w:r>
            <w:r w:rsidR="00E22836" w:rsidRPr="001F45AD">
              <w:rPr>
                <w:rFonts w:ascii="UD デジタル 教科書体 N-B" w:eastAsia="UD デジタル 教科書体 N-B" w:hAnsi="Meiryo UI" w:cs="ＭＳ ゴシック" w:hint="eastAsia"/>
                <w:sz w:val="22"/>
              </w:rPr>
              <w:t>、この計画の実施にあたりすべての権限を有します。</w:t>
            </w:r>
          </w:p>
        </w:tc>
      </w:tr>
    </w:tbl>
    <w:p w:rsidR="003A1C9E" w:rsidRPr="003A1C9E" w:rsidRDefault="003A1C9E" w:rsidP="008E0F53">
      <w:pPr>
        <w:overflowPunct w:val="0"/>
        <w:autoSpaceDE w:val="0"/>
        <w:autoSpaceDN w:val="0"/>
        <w:adjustRightInd w:val="0"/>
        <w:spacing w:beforeLines="50" w:before="155" w:afterLines="20" w:after="62" w:line="0" w:lineRule="atLeast"/>
        <w:jc w:val="center"/>
        <w:rPr>
          <w:rFonts w:ascii="UD デジタル 教科書体 N-B" w:eastAsia="UD デジタル 教科書体 N-B" w:hAnsi="Meiryo UI" w:cs="ＭＳ ゴシック"/>
          <w:sz w:val="18"/>
          <w:szCs w:val="28"/>
          <w:lang w:val="x-none" w:eastAsia="x-none"/>
        </w:rPr>
      </w:pPr>
    </w:p>
    <w:p w:rsidR="00E22836" w:rsidRDefault="00E22836" w:rsidP="008E0F53">
      <w:pPr>
        <w:overflowPunct w:val="0"/>
        <w:autoSpaceDE w:val="0"/>
        <w:autoSpaceDN w:val="0"/>
        <w:adjustRightInd w:val="0"/>
        <w:spacing w:beforeLines="50" w:before="155" w:afterLines="20" w:after="62" w:line="0" w:lineRule="atLeast"/>
        <w:jc w:val="center"/>
        <w:rPr>
          <w:rFonts w:ascii="UD デジタル 教科書体 N-B" w:eastAsia="UD デジタル 教科書体 N-B" w:hAnsi="Meiryo UI" w:cs="ＭＳ ゴシック"/>
          <w:sz w:val="28"/>
          <w:szCs w:val="28"/>
          <w:lang w:val="x-none" w:eastAsia="x-none"/>
        </w:rPr>
      </w:pPr>
      <w:r w:rsidRPr="001F45AD">
        <w:rPr>
          <w:rFonts w:ascii="UD デジタル 教科書体 N-B" w:eastAsia="UD デジタル 教科書体 N-B" w:hAnsi="Meiryo UI" w:cs="ＭＳ ゴシック" w:hint="eastAsia"/>
          <w:sz w:val="28"/>
          <w:szCs w:val="28"/>
          <w:lang w:val="x-none" w:eastAsia="x-none"/>
        </w:rPr>
        <w:t>日ごろから</w:t>
      </w:r>
      <w:r w:rsidR="003A1C9E">
        <w:rPr>
          <w:rFonts w:ascii="UD デジタル 教科書体 N-B" w:eastAsia="UD デジタル 教科書体 N-B" w:hAnsi="Meiryo UI" w:cs="ＭＳ ゴシック" w:hint="eastAsia"/>
          <w:sz w:val="28"/>
          <w:szCs w:val="28"/>
          <w:lang w:val="x-none"/>
        </w:rPr>
        <w:t>実施</w:t>
      </w:r>
      <w:r w:rsidRPr="001F45AD">
        <w:rPr>
          <w:rFonts w:ascii="UD デジタル 教科書体 N-B" w:eastAsia="UD デジタル 教科書体 N-B" w:hAnsi="Meiryo UI" w:cs="ＭＳ ゴシック" w:hint="eastAsia"/>
          <w:sz w:val="28"/>
          <w:szCs w:val="28"/>
          <w:lang w:val="x-none" w:eastAsia="x-none"/>
        </w:rPr>
        <w:t>すること</w:t>
      </w:r>
    </w:p>
    <w:p w:rsidR="003A1C9E" w:rsidRPr="003A1C9E" w:rsidRDefault="003A1C9E" w:rsidP="008E0F53">
      <w:pPr>
        <w:overflowPunct w:val="0"/>
        <w:autoSpaceDE w:val="0"/>
        <w:autoSpaceDN w:val="0"/>
        <w:adjustRightInd w:val="0"/>
        <w:spacing w:beforeLines="50" w:before="155" w:afterLines="20" w:after="62" w:line="0" w:lineRule="atLeast"/>
        <w:jc w:val="center"/>
        <w:rPr>
          <w:rFonts w:ascii="UD デジタル 教科書体 N-B" w:eastAsia="UD デジタル 教科書体 N-B" w:hAnsi="Meiryo UI" w:cs="ＭＳ ゴシック"/>
          <w:sz w:val="16"/>
          <w:szCs w:val="28"/>
          <w:lang w:val="x-none" w:eastAsia="x-none"/>
        </w:rPr>
      </w:pPr>
    </w:p>
    <w:p w:rsidR="00E22836" w:rsidRPr="001F45AD" w:rsidRDefault="00E22836" w:rsidP="008E0F53">
      <w:pPr>
        <w:overflowPunct w:val="0"/>
        <w:autoSpaceDE w:val="0"/>
        <w:autoSpaceDN w:val="0"/>
        <w:adjustRightInd w:val="0"/>
        <w:spacing w:afterLines="20" w:after="62" w:line="0" w:lineRule="atLeast"/>
        <w:jc w:val="left"/>
        <w:rPr>
          <w:rFonts w:ascii="UD デジタル 教科書体 N-B" w:eastAsia="UD デジタル 教科書体 N-B" w:hAnsi="Meiryo UI" w:cs="ＭＳ ゴシック"/>
          <w:b/>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b/>
          <w:sz w:val="22"/>
          <w:lang w:val="x-none" w:eastAsia="x-none"/>
        </w:rPr>
        <w:t xml:space="preserve">業　務　内　容　</w:t>
      </w:r>
      <w:r w:rsidRPr="001F45AD">
        <w:rPr>
          <w:rFonts w:ascii="UD デジタル 教科書体 N-B" w:eastAsia="UD デジタル 教科書体 N-B" w:hAnsi="Meiryo UI" w:cs="ＭＳ ゴシック" w:hint="eastAsia"/>
          <w:sz w:val="22"/>
          <w:lang w:val="x-none" w:eastAsia="x-none"/>
        </w:rPr>
        <w:t>＜担当者等＞</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b/>
          <w:sz w:val="22"/>
          <w:lang w:val="x-none" w:eastAsia="x-none"/>
        </w:rPr>
      </w:pPr>
      <w:r w:rsidRPr="001F45AD">
        <w:rPr>
          <w:rFonts w:ascii="UD デジタル 教科書体 N-B" w:eastAsia="UD デジタル 教科書体 N-B" w:hAnsi="Meiryo UI" w:cs="ＭＳ ゴシック" w:hint="eastAsia"/>
          <w:b/>
          <w:sz w:val="22"/>
          <w:lang w:val="x-none" w:eastAsia="x-none"/>
        </w:rPr>
        <w:t>１　日常の点検</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始業前（開店前）の点検</w:t>
      </w:r>
      <w:r w:rsidRPr="001F45AD">
        <w:rPr>
          <w:rFonts w:ascii="UD デジタル 教科書体 N-B" w:eastAsia="UD デジタル 教科書体 N-B" w:hAnsi="Meiryo UI" w:cs="ＭＳ ゴシック" w:hint="eastAsia"/>
          <w:sz w:val="22"/>
          <w:lang w:val="x-none"/>
        </w:rPr>
        <w:t xml:space="preserve">　</w:t>
      </w:r>
      <w:r w:rsidRPr="001F45AD">
        <w:rPr>
          <w:rFonts w:ascii="UD デジタル 教科書体 N-B" w:eastAsia="UD デジタル 教科書体 N-B" w:hAnsi="Meiryo UI" w:cs="ＭＳ ゴシック" w:hint="eastAsia"/>
          <w:sz w:val="22"/>
          <w:lang w:val="x-none" w:eastAsia="x-none"/>
        </w:rPr>
        <w:t>＜日直当番者＞</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ア　電気やガス器具などを点検する。</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イ　燃えやすい物などの保管</w:t>
      </w:r>
      <w:r w:rsidR="00A76BFE">
        <w:rPr>
          <w:rFonts w:ascii="UD デジタル 教科書体 N-B" w:eastAsia="UD デジタル 教科書体 N-B" w:hAnsi="Meiryo UI" w:cs="ＭＳ ゴシック" w:hint="eastAsia"/>
          <w:sz w:val="22"/>
          <w:lang w:val="x-none"/>
        </w:rPr>
        <w:t>状況</w:t>
      </w:r>
      <w:r w:rsidRPr="001F45AD">
        <w:rPr>
          <w:rFonts w:ascii="UD デジタル 教科書体 N-B" w:eastAsia="UD デジタル 教科書体 N-B" w:hAnsi="Meiryo UI" w:cs="ＭＳ ゴシック" w:hint="eastAsia"/>
          <w:sz w:val="22"/>
          <w:lang w:val="x-none" w:eastAsia="x-none"/>
        </w:rPr>
        <w:t>の安全を確認する。</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ウ　消火器や誘導灯などの状態を確かめる。</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エ　災害が起きたときの避難の障害</w:t>
      </w:r>
      <w:r w:rsidRPr="001F45AD">
        <w:rPr>
          <w:rFonts w:ascii="UD デジタル 教科書体 N-B" w:eastAsia="UD デジタル 教科書体 N-B" w:hAnsi="Meiryo UI" w:cs="ＭＳ ゴシック" w:hint="eastAsia"/>
          <w:sz w:val="22"/>
          <w:lang w:val="x-none"/>
        </w:rPr>
        <w:t>となる物品</w:t>
      </w:r>
      <w:r w:rsidRPr="001F45AD">
        <w:rPr>
          <w:rFonts w:ascii="UD デジタル 教科書体 N-B" w:eastAsia="UD デジタル 教科書体 N-B" w:hAnsi="Meiryo UI" w:cs="ＭＳ ゴシック" w:hint="eastAsia"/>
          <w:sz w:val="22"/>
          <w:lang w:val="x-none" w:eastAsia="x-none"/>
        </w:rPr>
        <w:t>を取り除く。</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従業中の注意事項</w:t>
      </w:r>
      <w:r w:rsidRPr="001F45AD">
        <w:rPr>
          <w:rFonts w:ascii="UD デジタル 教科書体 N-B" w:eastAsia="UD デジタル 教科書体 N-B" w:hAnsi="Meiryo UI" w:cs="ＭＳ ゴシック" w:hint="eastAsia"/>
          <w:sz w:val="22"/>
          <w:lang w:val="x-none"/>
        </w:rPr>
        <w:t xml:space="preserve">　</w:t>
      </w:r>
      <w:r w:rsidRPr="001F45AD">
        <w:rPr>
          <w:rFonts w:ascii="UD デジタル 教科書体 N-B" w:eastAsia="UD デジタル 教科書体 N-B" w:hAnsi="Meiryo UI" w:cs="ＭＳ ゴシック" w:hint="eastAsia"/>
          <w:sz w:val="22"/>
          <w:lang w:val="x-none" w:eastAsia="x-none"/>
        </w:rPr>
        <w:t>＜全員＞</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ア　ガス器具や暖房器具などは、正し</w:t>
      </w:r>
      <w:r w:rsidR="00263A14">
        <w:rPr>
          <w:rFonts w:ascii="UD デジタル 教科書体 N-B" w:eastAsia="UD デジタル 教科書体 N-B" w:hAnsi="Meiryo UI" w:cs="ＭＳ ゴシック" w:hint="eastAsia"/>
          <w:sz w:val="22"/>
          <w:lang w:val="x-none"/>
        </w:rPr>
        <w:t>く使用する</w:t>
      </w:r>
      <w:r w:rsidRPr="001F45AD">
        <w:rPr>
          <w:rFonts w:ascii="UD デジタル 教科書体 N-B" w:eastAsia="UD デジタル 教科書体 N-B" w:hAnsi="Meiryo UI" w:cs="ＭＳ ゴシック" w:hint="eastAsia"/>
          <w:sz w:val="22"/>
          <w:lang w:val="x-none" w:eastAsia="x-none"/>
        </w:rPr>
        <w:t>。</w:t>
      </w:r>
    </w:p>
    <w:p w:rsidR="00E22836" w:rsidRPr="001F45AD" w:rsidRDefault="00E22836" w:rsidP="008E0F53">
      <w:pPr>
        <w:overflowPunct w:val="0"/>
        <w:autoSpaceDE w:val="0"/>
        <w:autoSpaceDN w:val="0"/>
        <w:adjustRightInd w:val="0"/>
        <w:spacing w:line="0" w:lineRule="atLeast"/>
        <w:ind w:left="606" w:hangingChars="300" w:hanging="606"/>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イ　火を取り扱う場所や灯油置場などは、</w:t>
      </w:r>
      <w:r w:rsidR="00263A14">
        <w:rPr>
          <w:rFonts w:ascii="UD デジタル 教科書体 N-B" w:eastAsia="UD デジタル 教科書体 N-B" w:hAnsi="Meiryo UI" w:cs="ＭＳ ゴシック" w:hint="eastAsia"/>
          <w:sz w:val="22"/>
          <w:lang w:val="x-none"/>
        </w:rPr>
        <w:t>常に</w:t>
      </w:r>
      <w:r w:rsidRPr="001F45AD">
        <w:rPr>
          <w:rFonts w:ascii="UD デジタル 教科書体 N-B" w:eastAsia="UD デジタル 教科書体 N-B" w:hAnsi="Meiryo UI" w:cs="ＭＳ ゴシック" w:hint="eastAsia"/>
          <w:sz w:val="22"/>
          <w:lang w:val="x-none" w:eastAsia="x-none"/>
        </w:rPr>
        <w:t>整理整頓し、最後に使用した者が安全を確認する。</w:t>
      </w:r>
    </w:p>
    <w:p w:rsidR="00E22836" w:rsidRPr="001F45AD" w:rsidRDefault="00E22836" w:rsidP="008E0F53">
      <w:pPr>
        <w:overflowPunct w:val="0"/>
        <w:autoSpaceDE w:val="0"/>
        <w:autoSpaceDN w:val="0"/>
        <w:adjustRightInd w:val="0"/>
        <w:spacing w:line="0" w:lineRule="atLeast"/>
        <w:ind w:left="606" w:hangingChars="300" w:hanging="606"/>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ウ　喫煙場所以外で</w:t>
      </w:r>
      <w:r w:rsidR="00263A14">
        <w:rPr>
          <w:rFonts w:ascii="UD デジタル 教科書体 N-B" w:eastAsia="UD デジタル 教科書体 N-B" w:hAnsi="Meiryo UI" w:cs="ＭＳ ゴシック" w:hint="eastAsia"/>
          <w:sz w:val="22"/>
          <w:lang w:val="x-none"/>
        </w:rPr>
        <w:t>喫煙しない</w:t>
      </w:r>
      <w:r w:rsidRPr="001F45AD">
        <w:rPr>
          <w:rFonts w:ascii="UD デジタル 教科書体 N-B" w:eastAsia="UD デジタル 教科書体 N-B" w:hAnsi="Meiryo UI" w:cs="ＭＳ ゴシック" w:hint="eastAsia"/>
          <w:sz w:val="22"/>
          <w:lang w:val="x-none" w:eastAsia="x-none"/>
        </w:rPr>
        <w:t>。</w:t>
      </w:r>
    </w:p>
    <w:p w:rsidR="00E22836" w:rsidRPr="001F45AD" w:rsidRDefault="00E22836" w:rsidP="008E0F53">
      <w:pPr>
        <w:overflowPunct w:val="0"/>
        <w:autoSpaceDE w:val="0"/>
        <w:autoSpaceDN w:val="0"/>
        <w:adjustRightInd w:val="0"/>
        <w:spacing w:line="0" w:lineRule="atLeast"/>
        <w:ind w:left="606" w:hangingChars="300" w:hanging="606"/>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⑶　</w:t>
      </w:r>
      <w:r w:rsidRPr="001F45AD">
        <w:rPr>
          <w:rFonts w:ascii="UD デジタル 教科書体 N-B" w:eastAsia="UD デジタル 教科書体 N-B" w:hAnsi="Meiryo UI" w:cs="ＭＳ ゴシック" w:hint="eastAsia"/>
          <w:sz w:val="22"/>
          <w:lang w:val="x-none" w:eastAsia="x-none"/>
        </w:rPr>
        <w:t>終業後（閉店後）の点検</w:t>
      </w:r>
      <w:r w:rsidRPr="001F45AD">
        <w:rPr>
          <w:rFonts w:ascii="UD デジタル 教科書体 N-B" w:eastAsia="UD デジタル 教科書体 N-B" w:hAnsi="Meiryo UI" w:cs="ＭＳ ゴシック" w:hint="eastAsia"/>
          <w:sz w:val="22"/>
          <w:lang w:val="x-none"/>
        </w:rPr>
        <w:t xml:space="preserve">　</w:t>
      </w:r>
      <w:r w:rsidRPr="001F45AD">
        <w:rPr>
          <w:rFonts w:ascii="UD デジタル 教科書体 N-B" w:eastAsia="UD デジタル 教科書体 N-B" w:hAnsi="Meiryo UI" w:cs="ＭＳ ゴシック" w:hint="eastAsia"/>
          <w:sz w:val="22"/>
          <w:lang w:val="x-none" w:eastAsia="x-none"/>
        </w:rPr>
        <w:t>＜最終退出者＞</w:t>
      </w:r>
    </w:p>
    <w:p w:rsidR="00E22836" w:rsidRPr="001F45AD" w:rsidRDefault="00E22836" w:rsidP="008E0F53">
      <w:pPr>
        <w:overflowPunct w:val="0"/>
        <w:autoSpaceDE w:val="0"/>
        <w:autoSpaceDN w:val="0"/>
        <w:adjustRightInd w:val="0"/>
        <w:spacing w:line="0" w:lineRule="atLeast"/>
        <w:ind w:left="606" w:hangingChars="300" w:hanging="606"/>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ア　電気器具やガス器具、暖房器具などの停止や消火を確かめる。</w:t>
      </w:r>
    </w:p>
    <w:p w:rsidR="00E22836" w:rsidRPr="001F45AD" w:rsidRDefault="00E22836" w:rsidP="008E0F53">
      <w:pPr>
        <w:overflowPunct w:val="0"/>
        <w:autoSpaceDE w:val="0"/>
        <w:autoSpaceDN w:val="0"/>
        <w:adjustRightInd w:val="0"/>
        <w:spacing w:line="0" w:lineRule="atLeast"/>
        <w:ind w:left="606" w:hangingChars="300" w:hanging="606"/>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イ　吸</w:t>
      </w:r>
      <w:r w:rsidRPr="001F45AD">
        <w:rPr>
          <w:rFonts w:ascii="UD デジタル 教科書体 N-B" w:eastAsia="UD デジタル 教科書体 N-B" w:hAnsi="Meiryo UI" w:cs="ＭＳ ゴシック" w:hint="eastAsia"/>
          <w:sz w:val="22"/>
          <w:lang w:val="x-none"/>
        </w:rPr>
        <w:t>殻</w:t>
      </w:r>
      <w:r w:rsidRPr="001F45AD">
        <w:rPr>
          <w:rFonts w:ascii="UD デジタル 教科書体 N-B" w:eastAsia="UD デジタル 教科書体 N-B" w:hAnsi="Meiryo UI" w:cs="ＭＳ ゴシック" w:hint="eastAsia"/>
          <w:sz w:val="22"/>
          <w:lang w:val="x-none" w:eastAsia="x-none"/>
        </w:rPr>
        <w:t>などの残火処理を行う。</w:t>
      </w:r>
    </w:p>
    <w:p w:rsidR="00E22836" w:rsidRPr="001F45AD" w:rsidRDefault="00E22836" w:rsidP="008E0F53">
      <w:pPr>
        <w:overflowPunct w:val="0"/>
        <w:autoSpaceDE w:val="0"/>
        <w:autoSpaceDN w:val="0"/>
        <w:adjustRightInd w:val="0"/>
        <w:spacing w:line="0" w:lineRule="atLeast"/>
        <w:ind w:left="606" w:hangingChars="300" w:hanging="606"/>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ウ　出入口など、必要な場所に鍵をかける。</w:t>
      </w:r>
    </w:p>
    <w:p w:rsidR="00E22836" w:rsidRPr="001F45AD" w:rsidRDefault="00E22836" w:rsidP="008E0F53">
      <w:pPr>
        <w:overflowPunct w:val="0"/>
        <w:autoSpaceDE w:val="0"/>
        <w:autoSpaceDN w:val="0"/>
        <w:adjustRightInd w:val="0"/>
        <w:spacing w:beforeLines="50" w:before="155"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２　施設管理</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＜防火管理者＞</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通路や階段、防火戸の付近に、避難又は閉鎖の支障となる物品を置かない。</w:t>
      </w:r>
    </w:p>
    <w:p w:rsidR="00E22836"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戸棚や火を使用する器具などは、転倒</w:t>
      </w:r>
      <w:r w:rsidR="00263A14">
        <w:rPr>
          <w:rFonts w:ascii="UD デジタル 教科書体 N-B" w:eastAsia="UD デジタル 教科書体 N-B" w:hAnsi="Meiryo UI" w:cs="ＭＳ ゴシック" w:hint="eastAsia"/>
          <w:sz w:val="22"/>
          <w:lang w:val="x-none"/>
        </w:rPr>
        <w:t>や</w:t>
      </w:r>
      <w:r w:rsidRPr="001F45AD">
        <w:rPr>
          <w:rFonts w:ascii="UD デジタル 教科書体 N-B" w:eastAsia="UD デジタル 教科書体 N-B" w:hAnsi="Meiryo UI" w:cs="ＭＳ ゴシック" w:hint="eastAsia"/>
          <w:sz w:val="22"/>
          <w:lang w:val="x-none" w:eastAsia="x-none"/>
        </w:rPr>
        <w:t>落下しないよう固定する。</w:t>
      </w:r>
    </w:p>
    <w:p w:rsidR="00513152" w:rsidRPr="001F45AD" w:rsidRDefault="00513152" w:rsidP="00DD52C7">
      <w:pPr>
        <w:overflowPunct w:val="0"/>
        <w:autoSpaceDE w:val="0"/>
        <w:autoSpaceDN w:val="0"/>
        <w:adjustRightInd w:val="0"/>
        <w:spacing w:line="0" w:lineRule="atLeast"/>
        <w:ind w:rightChars="-177" w:right="-340"/>
        <w:jc w:val="left"/>
        <w:rPr>
          <w:rFonts w:ascii="UD デジタル 教科書体 N-B" w:eastAsia="UD デジタル 教科書体 N-B" w:hAnsi="Meiryo UI" w:cs="ＭＳ ゴシック"/>
          <w:sz w:val="22"/>
          <w:lang w:val="x-none" w:eastAsia="x-none"/>
        </w:rPr>
      </w:pPr>
      <w:r>
        <w:rPr>
          <w:rFonts w:ascii="UD デジタル 教科書体 N-B" w:eastAsia="UD デジタル 教科書体 N-B" w:hAnsi="Meiryo UI" w:cs="ＭＳ ゴシック" w:hint="eastAsia"/>
          <w:sz w:val="22"/>
          <w:lang w:val="x-none"/>
        </w:rPr>
        <w:t xml:space="preserve">　⑶　</w:t>
      </w:r>
      <w:r w:rsidR="00DD52C7">
        <w:rPr>
          <w:rFonts w:ascii="UD デジタル 教科書体 N-B" w:eastAsia="UD デジタル 教科書体 N-B" w:hAnsi="Meiryo UI" w:cs="ＭＳ ゴシック" w:hint="eastAsia"/>
          <w:sz w:val="22"/>
          <w:lang w:val="x-none"/>
        </w:rPr>
        <w:t>当事業所の収容人員を把握し、混雑が予想されるときは案内員を配置するなど、適正に管理する。</w:t>
      </w:r>
    </w:p>
    <w:p w:rsidR="00E22836" w:rsidRPr="001F45AD" w:rsidRDefault="00E22836" w:rsidP="008E0F53">
      <w:pPr>
        <w:overflowPunct w:val="0"/>
        <w:autoSpaceDE w:val="0"/>
        <w:autoSpaceDN w:val="0"/>
        <w:adjustRightInd w:val="0"/>
        <w:spacing w:beforeLines="50" w:before="155"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３　放火防止対策</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＜全員＞</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建物の外周部及び敷地内には、ダンボール等の可燃物を放置しない。</w:t>
      </w:r>
    </w:p>
    <w:p w:rsidR="00E22836"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倉庫、車庫等人目の届かない場所は、施錠する。</w:t>
      </w:r>
    </w:p>
    <w:p w:rsidR="003A1C9E" w:rsidRDefault="003A1C9E"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p>
    <w:p w:rsidR="003A1C9E" w:rsidRPr="001F45AD" w:rsidRDefault="003A1C9E"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p>
    <w:p w:rsidR="00DD52C7" w:rsidRDefault="00DD52C7" w:rsidP="008E0F53">
      <w:pPr>
        <w:overflowPunct w:val="0"/>
        <w:autoSpaceDE w:val="0"/>
        <w:autoSpaceDN w:val="0"/>
        <w:adjustRightInd w:val="0"/>
        <w:spacing w:beforeLines="50" w:before="155" w:line="0" w:lineRule="atLeast"/>
        <w:jc w:val="left"/>
        <w:rPr>
          <w:rFonts w:ascii="UD デジタル 教科書体 N-B" w:eastAsia="UD デジタル 教科書体 N-B" w:hAnsi="Meiryo UI" w:cs="ＭＳ ゴシック"/>
          <w:b/>
          <w:sz w:val="22"/>
          <w:lang w:val="x-none" w:eastAsia="x-none"/>
        </w:rPr>
      </w:pPr>
    </w:p>
    <w:p w:rsidR="00E22836" w:rsidRPr="001F45AD" w:rsidRDefault="00E22836" w:rsidP="008E0F53">
      <w:pPr>
        <w:overflowPunct w:val="0"/>
        <w:autoSpaceDE w:val="0"/>
        <w:autoSpaceDN w:val="0"/>
        <w:adjustRightInd w:val="0"/>
        <w:spacing w:beforeLines="50" w:before="155"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４　定期点検</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w:t>
      </w:r>
      <w:r w:rsidR="00FE6C79">
        <w:rPr>
          <w:rFonts w:ascii="UD デジタル 教科書体 N-B" w:eastAsia="UD デジタル 教科書体 N-B" w:hAnsi="Meiryo UI" w:cs="ＭＳ ゴシック" w:hint="eastAsia"/>
          <w:sz w:val="22"/>
          <w:lang w:val="x-none"/>
        </w:rPr>
        <w:t>管理権原者、</w:t>
      </w:r>
      <w:r w:rsidRPr="001F45AD">
        <w:rPr>
          <w:rFonts w:ascii="UD デジタル 教科書体 N-B" w:eastAsia="UD デジタル 教科書体 N-B" w:hAnsi="Meiryo UI" w:cs="ＭＳ ゴシック" w:hint="eastAsia"/>
          <w:sz w:val="22"/>
          <w:lang w:val="x-none" w:eastAsia="x-none"/>
        </w:rPr>
        <w:t>防火管理者及び委託業者＞</w:t>
      </w:r>
    </w:p>
    <w:p w:rsidR="00E22836" w:rsidRPr="001F45AD" w:rsidRDefault="00E22836" w:rsidP="008E0F53">
      <w:pPr>
        <w:overflowPunct w:val="0"/>
        <w:autoSpaceDE w:val="0"/>
        <w:autoSpaceDN w:val="0"/>
        <w:adjustRightInd w:val="0"/>
        <w:spacing w:line="0" w:lineRule="atLeast"/>
        <w:ind w:left="404"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消防用設備等をいつでも使用できるよう定期的に点検・検査をする。</w:t>
      </w:r>
    </w:p>
    <w:p w:rsidR="00E22836" w:rsidRPr="001F45AD" w:rsidRDefault="00E22836" w:rsidP="008E0F53">
      <w:pPr>
        <w:overflowPunct w:val="0"/>
        <w:autoSpaceDE w:val="0"/>
        <w:autoSpaceDN w:val="0"/>
        <w:adjustRightInd w:val="0"/>
        <w:spacing w:afterLines="20" w:after="62" w:line="0" w:lineRule="atLeast"/>
        <w:ind w:left="404"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消防用設備等の</w:t>
      </w:r>
      <w:r w:rsidR="00FE6C79">
        <w:rPr>
          <w:rFonts w:ascii="UD デジタル 教科書体 N-B" w:eastAsia="UD デジタル 教科書体 N-B" w:hAnsi="Meiryo UI" w:cs="ＭＳ ゴシック" w:hint="eastAsia"/>
          <w:sz w:val="22"/>
          <w:lang w:val="x-none"/>
        </w:rPr>
        <w:t>機器点検を</w:t>
      </w:r>
      <w:r w:rsidR="00FE6C79" w:rsidRPr="00FE6C79">
        <w:rPr>
          <w:rFonts w:ascii="UD デジタル 教科書体 N-B" w:eastAsia="UD デジタル 教科書体 N-B" w:hAnsi="Meiryo UI" w:cs="ＭＳ ゴシック" w:hint="eastAsia"/>
          <w:sz w:val="22"/>
          <w:u w:val="single"/>
          <w:lang w:val="x-none"/>
        </w:rPr>
        <w:t xml:space="preserve">　</w:t>
      </w:r>
      <w:r w:rsidR="00FE6C79">
        <w:rPr>
          <w:rFonts w:ascii="UD デジタル 教科書体 N-B" w:eastAsia="UD デジタル 教科書体 N-B" w:hAnsi="Meiryo UI" w:cs="ＭＳ ゴシック" w:hint="eastAsia"/>
          <w:sz w:val="22"/>
          <w:u w:val="single"/>
          <w:lang w:val="x-none"/>
        </w:rPr>
        <w:t xml:space="preserve">　</w:t>
      </w:r>
      <w:r w:rsidR="00FE6C79" w:rsidRPr="00FE6C79">
        <w:rPr>
          <w:rFonts w:ascii="UD デジタル 教科書体 N-B" w:eastAsia="UD デジタル 教科書体 N-B" w:hAnsi="Meiryo UI" w:cs="ＭＳ ゴシック" w:hint="eastAsia"/>
          <w:sz w:val="22"/>
          <w:u w:val="single"/>
          <w:lang w:val="x-none"/>
        </w:rPr>
        <w:t xml:space="preserve">　</w:t>
      </w:r>
      <w:r w:rsidR="00FE6C79">
        <w:rPr>
          <w:rFonts w:ascii="UD デジタル 教科書体 N-B" w:eastAsia="UD デジタル 教科書体 N-B" w:hAnsi="Meiryo UI" w:cs="ＭＳ ゴシック" w:hint="eastAsia"/>
          <w:sz w:val="22"/>
          <w:lang w:val="x-none"/>
        </w:rPr>
        <w:t>月、総合点検を</w:t>
      </w:r>
      <w:r w:rsidR="00FE6C79" w:rsidRPr="00FE6C79">
        <w:rPr>
          <w:rFonts w:ascii="UD デジタル 教科書体 N-B" w:eastAsia="UD デジタル 教科書体 N-B" w:hAnsi="Meiryo UI" w:cs="ＭＳ ゴシック" w:hint="eastAsia"/>
          <w:sz w:val="22"/>
          <w:u w:val="single"/>
          <w:lang w:val="x-none"/>
        </w:rPr>
        <w:t xml:space="preserve">　　　</w:t>
      </w:r>
      <w:r w:rsidR="00FE6C79">
        <w:rPr>
          <w:rFonts w:ascii="UD デジタル 教科書体 N-B" w:eastAsia="UD デジタル 教科書体 N-B" w:hAnsi="Meiryo UI" w:cs="ＭＳ ゴシック" w:hint="eastAsia"/>
          <w:sz w:val="22"/>
          <w:lang w:val="x-none"/>
        </w:rPr>
        <w:t>月に行い、</w:t>
      </w:r>
      <w:r w:rsidRPr="001F45AD">
        <w:rPr>
          <w:rFonts w:ascii="UD デジタル 教科書体 N-B" w:eastAsia="UD デジタル 教科書体 N-B" w:hAnsi="Meiryo UI" w:cs="ＭＳ ゴシック" w:hint="eastAsia"/>
          <w:sz w:val="22"/>
          <w:lang w:val="x-none" w:eastAsia="x-none"/>
        </w:rPr>
        <w:t>点検結果を記録し保存するとともに、</w:t>
      </w:r>
      <w:r w:rsidR="00FE6C79">
        <w:rPr>
          <w:rFonts w:ascii="UD デジタル 教科書体 N-B" w:eastAsia="UD デジタル 教科書体 N-B" w:hAnsi="Meiryo UI" w:cs="ＭＳ ゴシック" w:hint="eastAsia"/>
          <w:sz w:val="22"/>
          <w:lang w:val="x-none"/>
        </w:rPr>
        <w:t>総合点検の結果を</w:t>
      </w:r>
      <w:r w:rsidRPr="001F45AD">
        <w:rPr>
          <w:rFonts w:ascii="UD デジタル 教科書体 N-B" w:eastAsia="UD デジタル 教科書体 N-B" w:hAnsi="Meiryo UI" w:cs="ＭＳ ゴシック" w:hint="eastAsia"/>
          <w:sz w:val="22"/>
          <w:lang w:val="x-none" w:eastAsia="x-none"/>
        </w:rPr>
        <w:t>消防署</w:t>
      </w:r>
      <w:r w:rsidRPr="001F45AD">
        <w:rPr>
          <w:rFonts w:ascii="UD デジタル 教科書体 N-B" w:eastAsia="UD デジタル 教科書体 N-B" w:hAnsi="Meiryo UI" w:cs="ＭＳ ゴシック" w:hint="eastAsia"/>
          <w:sz w:val="22"/>
          <w:lang w:val="x-none"/>
        </w:rPr>
        <w:t>長</w:t>
      </w:r>
      <w:r w:rsidRPr="001F45AD">
        <w:rPr>
          <w:rFonts w:ascii="UD デジタル 教科書体 N-B" w:eastAsia="UD デジタル 教科書体 N-B" w:hAnsi="Meiryo UI" w:cs="ＭＳ ゴシック" w:hint="eastAsia"/>
          <w:sz w:val="22"/>
          <w:lang w:val="x-none" w:eastAsia="x-none"/>
        </w:rPr>
        <w:t>に届け出る。</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80"/>
      </w:tblGrid>
      <w:tr w:rsidR="00E22836" w:rsidRPr="001F45AD" w:rsidTr="00F0048C">
        <w:trPr>
          <w:trHeight w:val="717"/>
        </w:trPr>
        <w:tc>
          <w:tcPr>
            <w:tcW w:w="9393" w:type="dxa"/>
            <w:shd w:val="clear" w:color="auto" w:fill="auto"/>
          </w:tcPr>
          <w:p w:rsidR="00E22836" w:rsidRPr="001F45AD" w:rsidRDefault="001F45AD" w:rsidP="008E0F53">
            <w:pPr>
              <w:overflowPunct w:val="0"/>
              <w:autoSpaceDE w:val="0"/>
              <w:autoSpaceDN w:val="0"/>
              <w:adjustRightInd w:val="0"/>
              <w:spacing w:beforeLines="20" w:before="62" w:line="0" w:lineRule="atLeast"/>
              <w:ind w:left="202" w:rightChars="46" w:right="88" w:hangingChars="100" w:hanging="202"/>
              <w:jc w:val="left"/>
              <w:rPr>
                <w:rFonts w:ascii="UD デジタル 教科書体 N-B" w:eastAsia="UD デジタル 教科書体 N-B" w:hAnsi="Meiryo UI" w:cs="ＭＳ ゴシック"/>
                <w:sz w:val="22"/>
              </w:rPr>
            </w:pPr>
            <w:bookmarkStart w:id="0" w:name="_Hlk94191308"/>
            <w:r w:rsidRPr="001F45AD">
              <w:rPr>
                <w:rFonts w:ascii="UD デジタル 教科書体 N-B" w:eastAsia="UD デジタル 教科書体 N-B" w:hAnsi="Meiryo UI" w:cs="ＭＳ ゴシック" w:hint="eastAsia"/>
                <w:sz w:val="22"/>
              </w:rPr>
              <w:t>・</w:t>
            </w:r>
            <w:r w:rsidR="00E22836" w:rsidRPr="001F45AD">
              <w:rPr>
                <w:rFonts w:ascii="UD デジタル 教科書体 N-B" w:eastAsia="UD デジタル 教科書体 N-B" w:hAnsi="Meiryo UI" w:cs="ＭＳ ゴシック" w:hint="eastAsia"/>
                <w:sz w:val="22"/>
              </w:rPr>
              <w:t xml:space="preserve">　消防法第８条の２の２により、防火対象物点検資格者による防火対象物点検報告を要する事業所またはテナント等の場合</w:t>
            </w:r>
          </w:p>
          <w:p w:rsidR="00E22836" w:rsidRPr="001F45AD" w:rsidRDefault="00E22836" w:rsidP="001F45AD">
            <w:pPr>
              <w:overflowPunct w:val="0"/>
              <w:autoSpaceDE w:val="0"/>
              <w:autoSpaceDN w:val="0"/>
              <w:adjustRightInd w:val="0"/>
              <w:spacing w:afterLines="20" w:after="62" w:line="0" w:lineRule="atLeast"/>
              <w:ind w:left="202" w:rightChars="-17" w:right="-33" w:hangingChars="100" w:hanging="202"/>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『⑶　防火対象物点検資格者による点検を１年に１回行い、消防署長に届け出る｡』を加える。</w:t>
            </w:r>
          </w:p>
        </w:tc>
      </w:tr>
    </w:tbl>
    <w:bookmarkEnd w:id="0"/>
    <w:p w:rsidR="00E22836" w:rsidRPr="001F45AD" w:rsidRDefault="00E22836" w:rsidP="008E0F53">
      <w:pPr>
        <w:overflowPunct w:val="0"/>
        <w:autoSpaceDE w:val="0"/>
        <w:autoSpaceDN w:val="0"/>
        <w:adjustRightInd w:val="0"/>
        <w:spacing w:beforeLines="50" w:before="155" w:line="0" w:lineRule="atLeast"/>
        <w:ind w:left="404"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５　改装等の工事</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＜防火管理者</w:t>
      </w:r>
      <w:r w:rsidR="00FE6C79">
        <w:rPr>
          <w:rFonts w:ascii="UD デジタル 教科書体 N-B" w:eastAsia="UD デジタル 教科書体 N-B" w:hAnsi="Meiryo UI" w:cs="ＭＳ ゴシック" w:hint="eastAsia"/>
          <w:sz w:val="22"/>
          <w:lang w:val="x-none"/>
        </w:rPr>
        <w:t>及び</w:t>
      </w:r>
      <w:r w:rsidRPr="001F45AD">
        <w:rPr>
          <w:rFonts w:ascii="UD デジタル 教科書体 N-B" w:eastAsia="UD デジタル 教科書体 N-B" w:hAnsi="Meiryo UI" w:cs="ＭＳ ゴシック" w:hint="eastAsia"/>
          <w:sz w:val="22"/>
          <w:lang w:val="x-none" w:eastAsia="x-none"/>
        </w:rPr>
        <w:t>工事施工者＞</w:t>
      </w:r>
    </w:p>
    <w:p w:rsidR="00E22836" w:rsidRPr="001F45AD" w:rsidRDefault="00E22836" w:rsidP="008E0F53">
      <w:pPr>
        <w:overflowPunct w:val="0"/>
        <w:autoSpaceDE w:val="0"/>
        <w:autoSpaceDN w:val="0"/>
        <w:adjustRightInd w:val="0"/>
        <w:spacing w:line="0" w:lineRule="atLeast"/>
        <w:ind w:left="404"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防火管理者は、模様替え等の工事を行う場合、工事施工者に対して工事計画書を事前に提出させ、必要な指示をする。</w:t>
      </w:r>
    </w:p>
    <w:p w:rsidR="00E22836" w:rsidRPr="001F45AD" w:rsidRDefault="00E22836" w:rsidP="008E0F53">
      <w:pPr>
        <w:overflowPunct w:val="0"/>
        <w:autoSpaceDE w:val="0"/>
        <w:autoSpaceDN w:val="0"/>
        <w:adjustRightInd w:val="0"/>
        <w:spacing w:line="0" w:lineRule="atLeast"/>
        <w:ind w:leftChars="-1" w:left="402"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工事施工者に対しては、工事中の火災予防担当責任者を定めて、防火管理者に報告させる。</w:t>
      </w:r>
    </w:p>
    <w:p w:rsidR="00E22836" w:rsidRPr="001F45AD" w:rsidRDefault="00E22836" w:rsidP="008E0F53">
      <w:pPr>
        <w:overflowPunct w:val="0"/>
        <w:autoSpaceDE w:val="0"/>
        <w:autoSpaceDN w:val="0"/>
        <w:adjustRightInd w:val="0"/>
        <w:spacing w:line="0" w:lineRule="atLeast"/>
        <w:ind w:left="404" w:rightChars="-47" w:right="-90"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⑶　</w:t>
      </w:r>
      <w:r w:rsidRPr="001F45AD">
        <w:rPr>
          <w:rFonts w:ascii="UD デジタル 教科書体 N-B" w:eastAsia="UD デジタル 教科書体 N-B" w:hAnsi="Meiryo UI" w:cs="ＭＳ ゴシック" w:hint="eastAsia"/>
          <w:sz w:val="22"/>
          <w:lang w:val="x-none" w:eastAsia="x-none"/>
        </w:rPr>
        <w:t>溶接など火を使う作業をするときは、防炎性能のある工事用シートなどで区画し、周りに消火器など消火用具を準備させる。</w:t>
      </w:r>
    </w:p>
    <w:p w:rsidR="00E22836" w:rsidRPr="001F45AD" w:rsidRDefault="00E22836" w:rsidP="008E0F53">
      <w:pPr>
        <w:overflowPunct w:val="0"/>
        <w:autoSpaceDE w:val="0"/>
        <w:autoSpaceDN w:val="0"/>
        <w:adjustRightInd w:val="0"/>
        <w:spacing w:line="0" w:lineRule="atLeast"/>
        <w:ind w:left="404" w:hangingChars="200" w:hanging="404"/>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⑷　</w:t>
      </w:r>
      <w:r w:rsidRPr="001F45AD">
        <w:rPr>
          <w:rFonts w:ascii="UD デジタル 教科書体 N-B" w:eastAsia="UD デジタル 教科書体 N-B" w:hAnsi="Meiryo UI" w:cs="ＭＳ ゴシック" w:hint="eastAsia"/>
          <w:sz w:val="22"/>
          <w:lang w:val="x-none" w:eastAsia="x-none"/>
        </w:rPr>
        <w:t>危険物、高圧ガスなどの持込みや火を使う作業については、その都度、防火管理者の承認を受けさせ、その数量、品名、管理方法や火の使用場所と時間などを明らかにす</w:t>
      </w:r>
      <w:r w:rsidRPr="001F45AD">
        <w:rPr>
          <w:rFonts w:ascii="UD デジタル 教科書体 N-B" w:eastAsia="UD デジタル 教科書体 N-B" w:hAnsi="Meiryo UI" w:cs="ＭＳ ゴシック" w:hint="eastAsia"/>
          <w:sz w:val="22"/>
          <w:lang w:val="x-none"/>
        </w:rPr>
        <w:t>る。</w:t>
      </w:r>
    </w:p>
    <w:p w:rsidR="00E22836" w:rsidRPr="001F45AD" w:rsidRDefault="00E22836" w:rsidP="008E0F53">
      <w:pPr>
        <w:overflowPunct w:val="0"/>
        <w:autoSpaceDE w:val="0"/>
        <w:autoSpaceDN w:val="0"/>
        <w:adjustRightInd w:val="0"/>
        <w:spacing w:beforeLines="40" w:before="124"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６　震災予防措置</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＜防火管理者＞</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防火管理者は、地震時の災害を予防するために、次の措置を行う｡</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看板、窓枠、外壁等の倒壊・転倒・落下防止</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ロッカーや書棚などの転倒及び収容物の落下防止</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dstrike/>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⑶　</w:t>
      </w:r>
      <w:r w:rsidRPr="001F45AD">
        <w:rPr>
          <w:rFonts w:ascii="UD デジタル 教科書体 N-B" w:eastAsia="UD デジタル 教科書体 N-B" w:hAnsi="Meiryo UI" w:cs="ＭＳ ゴシック" w:hint="eastAsia"/>
          <w:sz w:val="22"/>
          <w:lang w:val="x-none" w:eastAsia="x-none"/>
        </w:rPr>
        <w:t>火気使用設備・器具等からの出火防止措置</w:t>
      </w:r>
    </w:p>
    <w:p w:rsidR="003A1C9E" w:rsidRDefault="00E22836" w:rsidP="003A1C9E">
      <w:pPr>
        <w:overflowPunct w:val="0"/>
        <w:autoSpaceDE w:val="0"/>
        <w:autoSpaceDN w:val="0"/>
        <w:adjustRightInd w:val="0"/>
        <w:spacing w:afterLines="20" w:after="62"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⑷　</w:t>
      </w:r>
      <w:r w:rsidRPr="001F45AD">
        <w:rPr>
          <w:rFonts w:ascii="UD デジタル 教科書体 N-B" w:eastAsia="UD デジタル 教科書体 N-B" w:hAnsi="Meiryo UI" w:cs="ＭＳ ゴシック" w:hint="eastAsia"/>
          <w:sz w:val="22"/>
          <w:lang w:val="x-none" w:eastAsia="x-none"/>
        </w:rPr>
        <w:t>危険物等の流出、漏洩防止措置</w:t>
      </w:r>
    </w:p>
    <w:p w:rsidR="00E22836" w:rsidRPr="001F45AD" w:rsidRDefault="00E22836" w:rsidP="003A1C9E">
      <w:pPr>
        <w:overflowPunct w:val="0"/>
        <w:autoSpaceDE w:val="0"/>
        <w:autoSpaceDN w:val="0"/>
        <w:adjustRightInd w:val="0"/>
        <w:spacing w:afterLines="20" w:after="62"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７　その他</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＜管理権原者及び防火管理者＞</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⑴　</w:t>
      </w:r>
      <w:r w:rsidRPr="001F45AD">
        <w:rPr>
          <w:rFonts w:ascii="UD デジタル 教科書体 N-B" w:eastAsia="UD デジタル 教科書体 N-B" w:hAnsi="Meiryo UI" w:cs="ＭＳ ゴシック" w:hint="eastAsia"/>
          <w:sz w:val="22"/>
          <w:lang w:val="x-none" w:eastAsia="x-none"/>
        </w:rPr>
        <w:t>災害が起きたときの通報要領</w:t>
      </w:r>
      <w:r w:rsidRPr="001F45AD">
        <w:rPr>
          <w:rFonts w:ascii="UD デジタル 教科書体 N-B" w:eastAsia="UD デジタル 教科書体 N-B" w:hAnsi="Meiryo UI" w:cs="ＭＳ ゴシック" w:hint="eastAsia"/>
          <w:sz w:val="22"/>
          <w:lang w:val="x-none"/>
        </w:rPr>
        <w:t>を</w:t>
      </w:r>
      <w:r w:rsidRPr="001F45AD">
        <w:rPr>
          <w:rFonts w:ascii="UD デジタル 教科書体 N-B" w:eastAsia="UD デジタル 教科書体 N-B" w:hAnsi="Meiryo UI" w:cs="ＭＳ ゴシック" w:hint="eastAsia"/>
          <w:sz w:val="22"/>
          <w:lang w:val="x-none" w:eastAsia="x-none"/>
        </w:rPr>
        <w:t>掲示</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sz w:val="22"/>
          <w:lang w:val="x-none"/>
        </w:rPr>
        <w:t xml:space="preserve">⑵　</w:t>
      </w:r>
      <w:r w:rsidRPr="001F45AD">
        <w:rPr>
          <w:rFonts w:ascii="UD デジタル 教科書体 N-B" w:eastAsia="UD デジタル 教科書体 N-B" w:hAnsi="Meiryo UI" w:cs="ＭＳ ゴシック" w:hint="eastAsia"/>
          <w:sz w:val="22"/>
          <w:lang w:val="x-none" w:eastAsia="x-none"/>
        </w:rPr>
        <w:t>消防署への届出や報告</w:t>
      </w:r>
    </w:p>
    <w:p w:rsidR="003A1C9E" w:rsidRPr="001F45AD" w:rsidRDefault="00E22836" w:rsidP="008E0F53">
      <w:pPr>
        <w:overflowPunct w:val="0"/>
        <w:autoSpaceDE w:val="0"/>
        <w:autoSpaceDN w:val="0"/>
        <w:adjustRightInd w:val="0"/>
        <w:spacing w:afterLines="20" w:after="62"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ア　消防用設備等の</w:t>
      </w:r>
      <w:r w:rsidR="00FE6C79">
        <w:rPr>
          <w:rFonts w:ascii="UD デジタル 教科書体 N-B" w:eastAsia="UD デジタル 教科書体 N-B" w:hAnsi="Meiryo UI" w:cs="ＭＳ ゴシック" w:hint="eastAsia"/>
          <w:sz w:val="22"/>
          <w:lang w:val="x-none"/>
        </w:rPr>
        <w:t>総合点検の</w:t>
      </w:r>
      <w:r w:rsidRPr="001F45AD">
        <w:rPr>
          <w:rFonts w:ascii="UD デジタル 教科書体 N-B" w:eastAsia="UD デジタル 教科書体 N-B" w:hAnsi="Meiryo UI" w:cs="ＭＳ ゴシック" w:hint="eastAsia"/>
          <w:sz w:val="22"/>
          <w:lang w:val="x-none" w:eastAsia="x-none"/>
        </w:rPr>
        <w:t>結果報告（</w:t>
      </w:r>
      <w:r w:rsidRPr="00997A51">
        <w:rPr>
          <w:rFonts w:ascii="UD デジタル 教科書体 N-B" w:eastAsia="UD デジタル 教科書体 N-B" w:hAnsi="Meiryo UI" w:cs="ＭＳ ゴシック" w:hint="eastAsia"/>
          <w:sz w:val="22"/>
          <w:u w:val="single"/>
          <w:lang w:val="x-none" w:eastAsia="x-none"/>
        </w:rPr>
        <w:t xml:space="preserve">　　　</w:t>
      </w:r>
      <w:r w:rsidRPr="001F45AD">
        <w:rPr>
          <w:rFonts w:ascii="UD デジタル 教科書体 N-B" w:eastAsia="UD デジタル 教科書体 N-B" w:hAnsi="Meiryo UI" w:cs="ＭＳ ゴシック" w:hint="eastAsia"/>
          <w:sz w:val="22"/>
          <w:lang w:val="x-none" w:eastAsia="x-none"/>
        </w:rPr>
        <w:t>年に１回）</w:t>
      </w:r>
    </w:p>
    <w:tbl>
      <w:tblPr>
        <w:tblW w:w="9494"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494"/>
      </w:tblGrid>
      <w:tr w:rsidR="00E22836" w:rsidRPr="001F45AD" w:rsidTr="009115ED">
        <w:trPr>
          <w:trHeight w:val="875"/>
        </w:trPr>
        <w:tc>
          <w:tcPr>
            <w:tcW w:w="9494" w:type="dxa"/>
            <w:shd w:val="clear" w:color="auto" w:fill="auto"/>
          </w:tcPr>
          <w:p w:rsidR="00E22836" w:rsidRPr="001F45AD" w:rsidRDefault="00E22836" w:rsidP="008E0F53">
            <w:pPr>
              <w:overflowPunct w:val="0"/>
              <w:autoSpaceDE w:val="0"/>
              <w:autoSpaceDN w:val="0"/>
              <w:adjustRightInd w:val="0"/>
              <w:spacing w:beforeLines="20" w:before="62" w:line="0" w:lineRule="atLeast"/>
              <w:ind w:leftChars="36" w:left="271" w:rightChars="46" w:right="88" w:hangingChars="100" w:hanging="202"/>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消防法第８条の２の２により、防火対象物点検資格者による防火対象物点検報告を要する事業所またはテナント等の場合</w:t>
            </w:r>
          </w:p>
          <w:p w:rsidR="00E22836" w:rsidRPr="001F45AD" w:rsidRDefault="00E22836" w:rsidP="008E0F53">
            <w:pPr>
              <w:overflowPunct w:val="0"/>
              <w:autoSpaceDE w:val="0"/>
              <w:autoSpaceDN w:val="0"/>
              <w:adjustRightInd w:val="0"/>
              <w:spacing w:afterLines="20" w:after="62" w:line="0" w:lineRule="atLeast"/>
              <w:ind w:leftChars="36" w:left="271" w:hangingChars="100" w:hanging="202"/>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『イ　防火対象物点検報告（１年に１回）』を加え、イ以下を各々繰り下げる。</w:t>
            </w:r>
          </w:p>
        </w:tc>
      </w:tr>
    </w:tbl>
    <w:p w:rsidR="00E22836" w:rsidRPr="001F45AD" w:rsidRDefault="00E22836" w:rsidP="008E0F53">
      <w:pPr>
        <w:overflowPunct w:val="0"/>
        <w:autoSpaceDE w:val="0"/>
        <w:autoSpaceDN w:val="0"/>
        <w:adjustRightInd w:val="0"/>
        <w:spacing w:beforeLines="20" w:before="62"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イ　防火管理者の選任、解任届（その都度）</w:t>
      </w:r>
    </w:p>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ウ　通報、消火</w:t>
      </w:r>
      <w:r w:rsidRPr="001F45AD">
        <w:rPr>
          <w:rFonts w:ascii="UD デジタル 教科書体 N-B" w:eastAsia="UD デジタル 教科書体 N-B" w:hAnsi="Meiryo UI" w:cs="ＭＳ ゴシック" w:hint="eastAsia"/>
          <w:sz w:val="22"/>
          <w:lang w:val="x-none"/>
        </w:rPr>
        <w:t>及び</w:t>
      </w:r>
      <w:r w:rsidRPr="001F45AD">
        <w:rPr>
          <w:rFonts w:ascii="UD デジタル 教科書体 N-B" w:eastAsia="UD デジタル 教科書体 N-B" w:hAnsi="Meiryo UI" w:cs="ＭＳ ゴシック" w:hint="eastAsia"/>
          <w:sz w:val="22"/>
          <w:lang w:val="x-none" w:eastAsia="x-none"/>
        </w:rPr>
        <w:t>避難等の訓練実施についての連絡（事前及び終了後）</w:t>
      </w:r>
    </w:p>
    <w:p w:rsidR="00E22836"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エ　その他、防火管理上必要な事項</w:t>
      </w:r>
    </w:p>
    <w:p w:rsidR="00E55700" w:rsidRPr="001F45AD" w:rsidRDefault="00E55700" w:rsidP="00997A51">
      <w:pPr>
        <w:overflowPunct w:val="0"/>
        <w:autoSpaceDE w:val="0"/>
        <w:autoSpaceDN w:val="0"/>
        <w:adjustRightInd w:val="0"/>
        <w:spacing w:line="0" w:lineRule="atLeast"/>
        <w:ind w:leftChars="100" w:left="475" w:hangingChars="140" w:hanging="283"/>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rPr>
        <w:t xml:space="preserve">⑶　</w:t>
      </w:r>
      <w:r w:rsidRPr="001F45AD">
        <w:rPr>
          <w:rFonts w:ascii="UD デジタル 教科書体 N-B" w:eastAsia="UD デジタル 教科書体 N-B" w:hAnsi="Meiryo UI" w:cs="ＭＳ ゴシック" w:hint="eastAsia"/>
          <w:sz w:val="22"/>
          <w:lang w:val="x-none" w:eastAsia="x-none"/>
        </w:rPr>
        <w:t>「防火管理維持台帳」（別表１）を作成し、防火管理に関する書類</w:t>
      </w:r>
      <w:r w:rsidR="00DE5E62">
        <w:rPr>
          <w:rFonts w:ascii="UD デジタル 教科書体 N-B" w:eastAsia="UD デジタル 教科書体 N-B" w:hAnsi="Meiryo UI" w:cs="ＭＳ ゴシック" w:hint="eastAsia"/>
          <w:sz w:val="22"/>
          <w:lang w:val="x-none"/>
        </w:rPr>
        <w:t>（</w:t>
      </w:r>
      <w:r w:rsidR="00814224">
        <w:rPr>
          <w:rFonts w:ascii="UD デジタル 教科書体 N-B" w:eastAsia="UD デジタル 教科書体 N-B" w:hAnsi="Meiryo UI" w:cs="ＭＳ ゴシック" w:hint="eastAsia"/>
          <w:sz w:val="22"/>
          <w:lang w:val="x-none"/>
        </w:rPr>
        <w:t>消防署への届出</w:t>
      </w:r>
      <w:r w:rsidR="000520EB">
        <w:rPr>
          <w:rFonts w:ascii="UD デジタル 教科書体 N-B" w:eastAsia="UD デジタル 教科書体 N-B" w:hAnsi="Meiryo UI" w:cs="ＭＳ ゴシック" w:hint="eastAsia"/>
          <w:sz w:val="22"/>
          <w:lang w:val="x-none"/>
        </w:rPr>
        <w:t>・申請書類並びに</w:t>
      </w:r>
      <w:r w:rsidR="002F1ECF" w:rsidRPr="002F1ECF">
        <w:rPr>
          <w:rFonts w:ascii="UD デジタル 教科書体 N-B" w:eastAsia="UD デジタル 教科書体 N-B" w:hAnsi="Meiryo UI" w:cs="ＭＳ ゴシック" w:hint="eastAsia"/>
          <w:sz w:val="22"/>
          <w:lang w:val="x-none"/>
        </w:rPr>
        <w:t>消防用設備等設置</w:t>
      </w:r>
      <w:r w:rsidR="00814224">
        <w:rPr>
          <w:rFonts w:ascii="UD デジタル 教科書体 N-B" w:eastAsia="UD デジタル 教科書体 N-B" w:hAnsi="Meiryo UI" w:cs="ＭＳ ゴシック" w:hint="eastAsia"/>
          <w:sz w:val="22"/>
          <w:lang w:val="x-none"/>
        </w:rPr>
        <w:t>位置及び</w:t>
      </w:r>
      <w:r w:rsidR="002F1ECF" w:rsidRPr="002F1ECF">
        <w:rPr>
          <w:rFonts w:ascii="UD デジタル 教科書体 N-B" w:eastAsia="UD デジタル 教科書体 N-B" w:hAnsi="Meiryo UI" w:cs="ＭＳ ゴシック" w:hint="eastAsia"/>
          <w:sz w:val="22"/>
          <w:lang w:val="x-none"/>
        </w:rPr>
        <w:t>避難経路を図示した</w:t>
      </w:r>
      <w:r w:rsidR="002F1ECF">
        <w:rPr>
          <w:rFonts w:ascii="UD デジタル 教科書体 N-B" w:eastAsia="UD デジタル 教科書体 N-B" w:hAnsi="Meiryo UI" w:cs="ＭＳ ゴシック" w:hint="eastAsia"/>
          <w:sz w:val="22"/>
          <w:lang w:val="x-none"/>
        </w:rPr>
        <w:t>各階平面図</w:t>
      </w:r>
      <w:r w:rsidR="00814224">
        <w:rPr>
          <w:rFonts w:ascii="UD デジタル 教科書体 N-B" w:eastAsia="UD デジタル 教科書体 N-B" w:hAnsi="Meiryo UI" w:cs="ＭＳ ゴシック" w:hint="eastAsia"/>
          <w:sz w:val="22"/>
          <w:lang w:val="x-none"/>
        </w:rPr>
        <w:t>など）</w:t>
      </w:r>
      <w:r w:rsidRPr="001F45AD">
        <w:rPr>
          <w:rFonts w:ascii="UD デジタル 教科書体 N-B" w:eastAsia="UD デジタル 教科書体 N-B" w:hAnsi="Meiryo UI" w:cs="ＭＳ ゴシック" w:hint="eastAsia"/>
          <w:sz w:val="22"/>
          <w:lang w:val="x-none" w:eastAsia="x-none"/>
        </w:rPr>
        <w:t>を本計画と一括して保管</w:t>
      </w:r>
    </w:p>
    <w:p w:rsidR="00E22836" w:rsidRPr="001F45AD" w:rsidRDefault="00E22836" w:rsidP="008E0F53">
      <w:pPr>
        <w:overflowPunct w:val="0"/>
        <w:autoSpaceDE w:val="0"/>
        <w:autoSpaceDN w:val="0"/>
        <w:adjustRightInd w:val="0"/>
        <w:spacing w:beforeLines="40" w:before="124"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b/>
          <w:sz w:val="22"/>
          <w:lang w:val="x-none" w:eastAsia="x-none"/>
        </w:rPr>
        <w:t>８　教育</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＜防火管理者・その他＞</w:t>
      </w:r>
    </w:p>
    <w:p w:rsidR="00E22836" w:rsidRPr="001F45AD" w:rsidRDefault="00E22836" w:rsidP="008E0F53">
      <w:pPr>
        <w:overflowPunct w:val="0"/>
        <w:autoSpaceDE w:val="0"/>
        <w:autoSpaceDN w:val="0"/>
        <w:adjustRightInd w:val="0"/>
        <w:spacing w:line="0" w:lineRule="atLeast"/>
        <w:ind w:left="202" w:hangingChars="100" w:hanging="202"/>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当事業所で守るべきこと</w:t>
      </w:r>
      <w:r w:rsidR="00DD52C7">
        <w:rPr>
          <w:rFonts w:ascii="UD デジタル 教科書体 N-B" w:eastAsia="UD デジタル 教科書体 N-B" w:hAnsi="Meiryo UI" w:cs="ＭＳ ゴシック" w:hint="eastAsia"/>
          <w:sz w:val="22"/>
          <w:lang w:val="x-none"/>
        </w:rPr>
        <w:t>、</w:t>
      </w:r>
      <w:r w:rsidRPr="001F45AD">
        <w:rPr>
          <w:rFonts w:ascii="UD デジタル 教科書体 N-B" w:eastAsia="UD デジタル 教科書体 N-B" w:hAnsi="Meiryo UI" w:cs="ＭＳ ゴシック" w:hint="eastAsia"/>
          <w:sz w:val="22"/>
          <w:lang w:val="x-none" w:eastAsia="x-none"/>
        </w:rPr>
        <w:t>災害時の活動要領</w:t>
      </w:r>
      <w:r w:rsidR="00DD52C7">
        <w:rPr>
          <w:rFonts w:ascii="UD デジタル 教科書体 N-B" w:eastAsia="UD デジタル 教科書体 N-B" w:hAnsi="Meiryo UI" w:cs="ＭＳ ゴシック" w:hint="eastAsia"/>
          <w:sz w:val="22"/>
          <w:lang w:val="x-none"/>
        </w:rPr>
        <w:t>や避難経路</w:t>
      </w:r>
      <w:r w:rsidRPr="001F45AD">
        <w:rPr>
          <w:rFonts w:ascii="UD デジタル 教科書体 N-B" w:eastAsia="UD デジタル 教科書体 N-B" w:hAnsi="Meiryo UI" w:cs="ＭＳ ゴシック" w:hint="eastAsia"/>
          <w:sz w:val="22"/>
          <w:lang w:val="x-none" w:eastAsia="x-none"/>
        </w:rPr>
        <w:t>などについて、従業員に対し採用時を含め定期に教育を行うほか、目につきやすい場所に掲出する。</w:t>
      </w:r>
    </w:p>
    <w:p w:rsidR="00E22836" w:rsidRPr="001F45AD" w:rsidRDefault="00E22836" w:rsidP="008E0F53">
      <w:pPr>
        <w:overflowPunct w:val="0"/>
        <w:autoSpaceDE w:val="0"/>
        <w:autoSpaceDN w:val="0"/>
        <w:adjustRightInd w:val="0"/>
        <w:spacing w:beforeLines="50" w:before="155" w:line="0" w:lineRule="atLeast"/>
        <w:jc w:val="left"/>
        <w:rPr>
          <w:rFonts w:ascii="UD デジタル 教科書体 N-B" w:eastAsia="UD デジタル 教科書体 N-B" w:hAnsi="Meiryo UI" w:cs="ＭＳ ゴシック"/>
          <w:b/>
          <w:sz w:val="22"/>
          <w:lang w:val="x-none" w:eastAsia="x-none"/>
        </w:rPr>
      </w:pPr>
      <w:r w:rsidRPr="001F45AD">
        <w:rPr>
          <w:rFonts w:ascii="UD デジタル 教科書体 N-B" w:eastAsia="UD デジタル 教科書体 N-B" w:hAnsi="Meiryo UI" w:cs="ＭＳ ゴシック" w:hint="eastAsia"/>
          <w:b/>
          <w:sz w:val="22"/>
          <w:lang w:val="x-none" w:eastAsia="x-none"/>
        </w:rPr>
        <w:t>９　訓練</w:t>
      </w:r>
      <w:r w:rsidRPr="001F45AD">
        <w:rPr>
          <w:rFonts w:ascii="UD デジタル 教科書体 N-B" w:eastAsia="UD デジタル 教科書体 N-B" w:hAnsi="Meiryo UI" w:cs="ＭＳ ゴシック" w:hint="eastAsia"/>
          <w:b/>
          <w:sz w:val="22"/>
          <w:lang w:val="x-none"/>
        </w:rPr>
        <w:t xml:space="preserve">　</w:t>
      </w:r>
      <w:r w:rsidRPr="001F45AD">
        <w:rPr>
          <w:rFonts w:ascii="UD デジタル 教科書体 N-B" w:eastAsia="UD デジタル 教科書体 N-B" w:hAnsi="Meiryo UI" w:cs="ＭＳ ゴシック" w:hint="eastAsia"/>
          <w:sz w:val="22"/>
          <w:lang w:val="x-none" w:eastAsia="x-none"/>
        </w:rPr>
        <w:t>＜防火管理者・その他＞</w:t>
      </w:r>
    </w:p>
    <w:p w:rsidR="00E22836" w:rsidRPr="001F45AD" w:rsidRDefault="00E22836" w:rsidP="008E0F53">
      <w:pPr>
        <w:overflowPunct w:val="0"/>
        <w:autoSpaceDE w:val="0"/>
        <w:autoSpaceDN w:val="0"/>
        <w:adjustRightInd w:val="0"/>
        <w:spacing w:afterLines="20" w:after="62" w:line="0" w:lineRule="atLeast"/>
        <w:jc w:val="left"/>
        <w:rPr>
          <w:rFonts w:ascii="UD デジタル 教科書体 N-B" w:eastAsia="UD デジタル 教科書体 N-B" w:hAnsi="Meiryo UI" w:cs="ＭＳ ゴシック"/>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通報、消火、避難、区画の閉鎖等の消防訓練を</w:t>
      </w:r>
      <w:r w:rsidR="005E1862" w:rsidRPr="00997A51">
        <w:rPr>
          <w:rFonts w:ascii="UD デジタル 教科書体 N-B" w:eastAsia="UD デジタル 教科書体 N-B" w:hAnsi="Meiryo UI" w:cs="ＭＳ ゴシック" w:hint="eastAsia"/>
          <w:sz w:val="22"/>
          <w:u w:val="single"/>
          <w:lang w:val="x-none"/>
        </w:rPr>
        <w:t xml:space="preserve">　　　</w:t>
      </w:r>
      <w:r w:rsidRPr="001F45AD">
        <w:rPr>
          <w:rFonts w:ascii="UD デジタル 教科書体 N-B" w:eastAsia="UD デジタル 教科書体 N-B" w:hAnsi="Meiryo UI" w:cs="ＭＳ ゴシック" w:hint="eastAsia"/>
          <w:sz w:val="22"/>
          <w:lang w:val="x-none" w:eastAsia="x-none"/>
        </w:rPr>
        <w:t>月と</w:t>
      </w:r>
      <w:r w:rsidR="005E1862" w:rsidRPr="00997A51">
        <w:rPr>
          <w:rFonts w:ascii="UD デジタル 教科書体 N-B" w:eastAsia="UD デジタル 教科書体 N-B" w:hAnsi="Meiryo UI" w:cs="ＭＳ ゴシック" w:hint="eastAsia"/>
          <w:sz w:val="22"/>
          <w:u w:val="single"/>
          <w:lang w:val="x-none"/>
        </w:rPr>
        <w:t xml:space="preserve">　　　</w:t>
      </w:r>
      <w:r w:rsidRPr="001F45AD">
        <w:rPr>
          <w:rFonts w:ascii="UD デジタル 教科書体 N-B" w:eastAsia="UD デジタル 教科書体 N-B" w:hAnsi="Meiryo UI" w:cs="ＭＳ ゴシック" w:hint="eastAsia"/>
          <w:sz w:val="22"/>
          <w:lang w:val="x-none" w:eastAsia="x-none"/>
        </w:rPr>
        <w:t>月に行う。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2836" w:rsidRPr="001F45AD" w:rsidTr="009115ED">
        <w:trPr>
          <w:trHeight w:val="2935"/>
        </w:trPr>
        <w:tc>
          <w:tcPr>
            <w:tcW w:w="9393" w:type="dxa"/>
            <w:tcBorders>
              <w:top w:val="dashSmallGap" w:sz="4" w:space="0" w:color="auto"/>
              <w:left w:val="dashSmallGap" w:sz="4" w:space="0" w:color="auto"/>
              <w:bottom w:val="dashSmallGap" w:sz="4" w:space="0" w:color="auto"/>
              <w:right w:val="dashSmallGap" w:sz="4" w:space="0" w:color="auto"/>
            </w:tcBorders>
            <w:shd w:val="clear" w:color="auto" w:fill="auto"/>
          </w:tcPr>
          <w:p w:rsidR="00E22836" w:rsidRPr="001F45AD" w:rsidRDefault="00E22836" w:rsidP="008E0F53">
            <w:pPr>
              <w:overflowPunct w:val="0"/>
              <w:autoSpaceDE w:val="0"/>
              <w:autoSpaceDN w:val="0"/>
              <w:adjustRightInd w:val="0"/>
              <w:spacing w:beforeLines="20" w:before="62" w:line="0" w:lineRule="atLeast"/>
              <w:ind w:rightChars="96" w:right="184" w:firstLine="1"/>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lastRenderedPageBreak/>
              <w:t>＊　消防法第８条の２により、統括防火管理を要するビルのテナント等の場合</w:t>
            </w:r>
          </w:p>
          <w:p w:rsidR="00E22836" w:rsidRPr="001F45AD" w:rsidRDefault="00E22836" w:rsidP="008E0F53">
            <w:pPr>
              <w:overflowPunct w:val="0"/>
              <w:autoSpaceDE w:val="0"/>
              <w:autoSpaceDN w:val="0"/>
              <w:adjustRightInd w:val="0"/>
              <w:spacing w:line="0" w:lineRule="atLeast"/>
              <w:ind w:leftChars="36" w:left="69" w:rightChars="96" w:right="184"/>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w:t>
            </w:r>
            <w:r w:rsidRPr="001F45AD">
              <w:rPr>
                <w:rFonts w:ascii="UD デジタル 教科書体 N-B" w:eastAsia="UD デジタル 教科書体 N-B" w:hAnsi="Meiryo UI" w:cs="ＭＳ ゴシック" w:hint="eastAsia"/>
                <w:b/>
                <w:sz w:val="22"/>
              </w:rPr>
              <w:t>10　統括防火管理</w:t>
            </w:r>
          </w:p>
          <w:p w:rsidR="00E22836" w:rsidRPr="001F45AD" w:rsidRDefault="00E22836" w:rsidP="008E0F53">
            <w:pPr>
              <w:overflowPunct w:val="0"/>
              <w:autoSpaceDE w:val="0"/>
              <w:autoSpaceDN w:val="0"/>
              <w:adjustRightInd w:val="0"/>
              <w:spacing w:line="0" w:lineRule="atLeast"/>
              <w:ind w:leftChars="430" w:left="1046" w:rightChars="96" w:right="184" w:hangingChars="109" w:hanging="220"/>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⑴　防火管理者は全体の消防計画に定める業務を行い、又は行ったときは、統括防火管理者に連絡又は報告する。</w:t>
            </w:r>
          </w:p>
          <w:p w:rsidR="00E22836" w:rsidRPr="001F45AD" w:rsidRDefault="00E22836" w:rsidP="008E0F53">
            <w:pPr>
              <w:overflowPunct w:val="0"/>
              <w:autoSpaceDE w:val="0"/>
              <w:autoSpaceDN w:val="0"/>
              <w:adjustRightInd w:val="0"/>
              <w:spacing w:line="0" w:lineRule="atLeast"/>
              <w:ind w:leftChars="430" w:left="1046" w:rightChars="96" w:right="184" w:hangingChars="109" w:hanging="220"/>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⑵　火災等の災害が発生したときは、全体の消防計画に基づき、他のテナント等の自衛消防隊と協力して自衛消防活動を行う。</w:t>
            </w:r>
          </w:p>
          <w:p w:rsidR="00E22836" w:rsidRPr="001F45AD" w:rsidRDefault="00E22836" w:rsidP="00997A51">
            <w:pPr>
              <w:overflowPunct w:val="0"/>
              <w:autoSpaceDE w:val="0"/>
              <w:autoSpaceDN w:val="0"/>
              <w:adjustRightInd w:val="0"/>
              <w:spacing w:line="0" w:lineRule="atLeast"/>
              <w:ind w:leftChars="36" w:left="69" w:rightChars="96" w:right="184" w:firstLineChars="374" w:firstLine="756"/>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⑶　防火管理者は、従業員を建物全体で実施する訓練に参加させる。』を加える。</w:t>
            </w:r>
          </w:p>
          <w:p w:rsidR="00E22836" w:rsidRPr="001F45AD" w:rsidRDefault="00E22836" w:rsidP="008E0F53">
            <w:pPr>
              <w:overflowPunct w:val="0"/>
              <w:autoSpaceDE w:val="0"/>
              <w:autoSpaceDN w:val="0"/>
              <w:adjustRightInd w:val="0"/>
              <w:spacing w:line="0" w:lineRule="atLeast"/>
              <w:ind w:left="202" w:hangingChars="100" w:hanging="202"/>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消防法施行規則第３条第２項に該当する事業所又はテナント等の場合</w:t>
            </w:r>
          </w:p>
          <w:p w:rsidR="00E22836" w:rsidRPr="001F45AD" w:rsidRDefault="00E22836" w:rsidP="008E0F53">
            <w:pPr>
              <w:overflowPunct w:val="0"/>
              <w:autoSpaceDE w:val="0"/>
              <w:autoSpaceDN w:val="0"/>
              <w:adjustRightInd w:val="0"/>
              <w:spacing w:line="0" w:lineRule="atLeast"/>
              <w:ind w:left="2"/>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w:t>
            </w:r>
            <w:r w:rsidRPr="001F45AD">
              <w:rPr>
                <w:rFonts w:ascii="UD デジタル 教科書体 N-B" w:eastAsia="UD デジタル 教科書体 N-B" w:hAnsi="Meiryo UI" w:cs="ＭＳ ゴシック" w:hint="eastAsia"/>
                <w:b/>
                <w:sz w:val="22"/>
              </w:rPr>
              <w:t>11　防火管理業務委託</w:t>
            </w:r>
          </w:p>
          <w:p w:rsidR="00E22836" w:rsidRPr="001F45AD" w:rsidRDefault="00E22836" w:rsidP="008E0F53">
            <w:pPr>
              <w:overflowPunct w:val="0"/>
              <w:autoSpaceDE w:val="0"/>
              <w:autoSpaceDN w:val="0"/>
              <w:adjustRightInd w:val="0"/>
              <w:spacing w:afterLines="20" w:after="62" w:line="0" w:lineRule="atLeast"/>
              <w:ind w:left="851" w:rightChars="-3" w:right="-6" w:hanging="851"/>
              <w:jc w:val="left"/>
              <w:rPr>
                <w:rFonts w:ascii="UD デジタル 教科書体 N-B" w:eastAsia="UD デジタル 教科書体 N-B" w:hAnsi="Meiryo UI" w:cs="ＭＳ ゴシック"/>
                <w:sz w:val="22"/>
              </w:rPr>
            </w:pPr>
            <w:r w:rsidRPr="001F45AD">
              <w:rPr>
                <w:rFonts w:ascii="UD デジタル 教科書体 N-B" w:eastAsia="UD デジタル 教科書体 N-B" w:hAnsi="Meiryo UI" w:cs="ＭＳ ゴシック" w:hint="eastAsia"/>
                <w:sz w:val="22"/>
              </w:rPr>
              <w:t xml:space="preserve">　　　　　日常の守るべきことや災害が起きたときの消防活動の一部を、「防火管理業務委託状況表」（別表</w:t>
            </w:r>
            <w:r w:rsidR="00E55700">
              <w:rPr>
                <w:rFonts w:ascii="UD デジタル 教科書体 N-B" w:eastAsia="UD デジタル 教科書体 N-B" w:hAnsi="Meiryo UI" w:cs="ＭＳ ゴシック" w:hint="eastAsia"/>
                <w:sz w:val="22"/>
              </w:rPr>
              <w:t>２</w:t>
            </w:r>
            <w:r w:rsidRPr="001F45AD">
              <w:rPr>
                <w:rFonts w:ascii="UD デジタル 教科書体 N-B" w:eastAsia="UD デジタル 教科書体 N-B" w:hAnsi="Meiryo UI" w:cs="ＭＳ ゴシック" w:hint="eastAsia"/>
                <w:sz w:val="22"/>
              </w:rPr>
              <w:t>）のとおりに委託する。』を加える。</w:t>
            </w:r>
          </w:p>
        </w:tc>
      </w:tr>
    </w:tbl>
    <w:p w:rsidR="001F45AD" w:rsidRDefault="001F45AD" w:rsidP="001F45AD">
      <w:pPr>
        <w:overflowPunct w:val="0"/>
        <w:autoSpaceDE w:val="0"/>
        <w:autoSpaceDN w:val="0"/>
        <w:adjustRightInd w:val="0"/>
        <w:spacing w:beforeLines="50" w:before="155" w:afterLines="20" w:after="62" w:line="0" w:lineRule="atLeast"/>
        <w:rPr>
          <w:rFonts w:ascii="UD デジタル 教科書体 N-B" w:eastAsia="UD デジタル 教科書体 N-B" w:hAnsi="Meiryo UI" w:cs="ＭＳ ゴシック"/>
          <w:b/>
          <w:sz w:val="26"/>
          <w:szCs w:val="26"/>
          <w:lang w:val="x-none" w:eastAsia="x-none"/>
        </w:rPr>
      </w:pPr>
      <w:r>
        <w:rPr>
          <w:rFonts w:ascii="UD デジタル 教科書体 N-B" w:eastAsia="UD デジタル 教科書体 N-B" w:hAnsi="Meiryo UI" w:cs="ＭＳ ゴシック"/>
          <w:b/>
          <w:sz w:val="26"/>
          <w:szCs w:val="26"/>
          <w:lang w:val="x-none" w:eastAsia="x-none"/>
        </w:rPr>
        <w:br w:type="page"/>
      </w:r>
    </w:p>
    <w:p w:rsidR="00E22836" w:rsidRPr="001F45AD" w:rsidRDefault="00E22836" w:rsidP="001F45AD">
      <w:pPr>
        <w:overflowPunct w:val="0"/>
        <w:autoSpaceDE w:val="0"/>
        <w:autoSpaceDN w:val="0"/>
        <w:adjustRightInd w:val="0"/>
        <w:spacing w:beforeLines="50" w:before="155" w:afterLines="20" w:after="62" w:line="0" w:lineRule="atLeast"/>
        <w:rPr>
          <w:rFonts w:ascii="UD デジタル 教科書体 N-B" w:eastAsia="UD デジタル 教科書体 N-B" w:hAnsi="Meiryo UI" w:cs="ＭＳ ゴシック"/>
          <w:b/>
          <w:sz w:val="26"/>
          <w:szCs w:val="26"/>
          <w:lang w:val="x-none" w:eastAsia="x-none"/>
        </w:rPr>
      </w:pPr>
    </w:p>
    <w:p w:rsidR="00E22836" w:rsidRPr="001F45AD" w:rsidRDefault="00E22836" w:rsidP="008E0F53">
      <w:pPr>
        <w:overflowPunct w:val="0"/>
        <w:autoSpaceDE w:val="0"/>
        <w:autoSpaceDN w:val="0"/>
        <w:adjustRightInd w:val="0"/>
        <w:spacing w:beforeLines="50" w:before="155" w:afterLines="20" w:after="62" w:line="0" w:lineRule="atLeast"/>
        <w:jc w:val="center"/>
        <w:rPr>
          <w:rFonts w:ascii="UD デジタル 教科書体 N-B" w:eastAsia="UD デジタル 教科書体 N-B" w:hAnsi="Meiryo UI" w:cs="ＭＳ ゴシック"/>
          <w:b/>
          <w:strike/>
          <w:sz w:val="26"/>
          <w:szCs w:val="26"/>
          <w:lang w:val="x-none" w:eastAsia="x-none"/>
        </w:rPr>
      </w:pPr>
      <w:r w:rsidRPr="001F45AD">
        <w:rPr>
          <w:rFonts w:ascii="UD デジタル 教科書体 N-B" w:eastAsia="UD デジタル 教科書体 N-B" w:hAnsi="Meiryo UI" w:cs="ＭＳ ゴシック" w:hint="eastAsia"/>
          <w:b/>
          <w:sz w:val="26"/>
          <w:szCs w:val="26"/>
          <w:lang w:val="x-none" w:eastAsia="x-none"/>
        </w:rPr>
        <w:t>災害が起きたときの活動（単独事業所用）</w:t>
      </w:r>
    </w:p>
    <w:p w:rsidR="00E22836" w:rsidRPr="001F45AD" w:rsidRDefault="00E22836" w:rsidP="008E0F53">
      <w:pPr>
        <w:overflowPunct w:val="0"/>
        <w:autoSpaceDE w:val="0"/>
        <w:autoSpaceDN w:val="0"/>
        <w:adjustRightInd w:val="0"/>
        <w:spacing w:afterLines="10" w:after="31" w:line="0" w:lineRule="atLeast"/>
        <w:jc w:val="left"/>
        <w:rPr>
          <w:rFonts w:ascii="UD デジタル 教科書体 N-B" w:eastAsia="UD デジタル 教科書体 N-B" w:hAnsi="Meiryo UI" w:cs="ＭＳ ゴシック"/>
          <w:b/>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b/>
          <w:sz w:val="22"/>
          <w:lang w:val="x-none" w:eastAsia="x-none"/>
        </w:rPr>
        <w:t>○　火災が起きたとき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01"/>
        <w:gridCol w:w="5675"/>
      </w:tblGrid>
      <w:tr w:rsidR="00E22836" w:rsidRPr="001F45AD" w:rsidTr="001F45AD">
        <w:trPr>
          <w:trHeight w:val="288"/>
          <w:jc w:val="center"/>
        </w:trPr>
        <w:tc>
          <w:tcPr>
            <w:tcW w:w="1266"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役　割</w:t>
            </w:r>
          </w:p>
        </w:tc>
        <w:tc>
          <w:tcPr>
            <w:tcW w:w="1701"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担　当</w:t>
            </w:r>
          </w:p>
        </w:tc>
        <w:tc>
          <w:tcPr>
            <w:tcW w:w="5675"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活　動　内　容</w:t>
            </w:r>
          </w:p>
        </w:tc>
      </w:tr>
      <w:tr w:rsidR="00E22836" w:rsidRPr="001F45AD" w:rsidTr="001F45AD">
        <w:trPr>
          <w:trHeight w:val="1066"/>
          <w:jc w:val="center"/>
        </w:trPr>
        <w:tc>
          <w:tcPr>
            <w:tcW w:w="1266"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指　　揮</w:t>
            </w:r>
          </w:p>
        </w:tc>
        <w:tc>
          <w:tcPr>
            <w:tcW w:w="1701"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社（所）長</w:t>
            </w:r>
          </w:p>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店　　　長</w:t>
            </w:r>
          </w:p>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防火管理者</w:t>
            </w:r>
          </w:p>
        </w:tc>
        <w:tc>
          <w:tcPr>
            <w:tcW w:w="5675" w:type="dxa"/>
            <w:shd w:val="clear" w:color="auto" w:fill="auto"/>
            <w:vAlign w:val="center"/>
          </w:tcPr>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・指揮、命令と従業員の安全管理</w:t>
            </w:r>
          </w:p>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・１１９番通報の確認</w:t>
            </w:r>
          </w:p>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・避難完了確認</w:t>
            </w:r>
          </w:p>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・消防隊到着時の誘導と情報提供</w:t>
            </w:r>
          </w:p>
        </w:tc>
      </w:tr>
      <w:tr w:rsidR="00E22836" w:rsidRPr="001F45AD" w:rsidTr="001F45AD">
        <w:trPr>
          <w:trHeight w:val="464"/>
          <w:jc w:val="center"/>
        </w:trPr>
        <w:tc>
          <w:tcPr>
            <w:tcW w:w="1266"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通報連絡</w:t>
            </w:r>
          </w:p>
        </w:tc>
        <w:tc>
          <w:tcPr>
            <w:tcW w:w="1701"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火災発見者</w:t>
            </w:r>
          </w:p>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通報連絡係</w:t>
            </w:r>
          </w:p>
        </w:tc>
        <w:tc>
          <w:tcPr>
            <w:tcW w:w="5675" w:type="dxa"/>
            <w:shd w:val="clear" w:color="auto" w:fill="auto"/>
            <w:vAlign w:val="center"/>
          </w:tcPr>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・大声又は非常ベルで、火災の発生を知らせる。</w:t>
            </w:r>
          </w:p>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・１１９番へ通報する。</w:t>
            </w:r>
          </w:p>
        </w:tc>
      </w:tr>
      <w:tr w:rsidR="00E22836" w:rsidRPr="001F45AD" w:rsidTr="001F45AD">
        <w:trPr>
          <w:trHeight w:val="565"/>
          <w:jc w:val="center"/>
        </w:trPr>
        <w:tc>
          <w:tcPr>
            <w:tcW w:w="1266"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避難誘導</w:t>
            </w:r>
          </w:p>
        </w:tc>
        <w:tc>
          <w:tcPr>
            <w:tcW w:w="1701"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避難誘導係</w:t>
            </w:r>
          </w:p>
        </w:tc>
        <w:tc>
          <w:tcPr>
            <w:tcW w:w="5675" w:type="dxa"/>
            <w:shd w:val="clear" w:color="auto" w:fill="auto"/>
            <w:vAlign w:val="center"/>
          </w:tcPr>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・火災の発生を大声で知らせ、安全な方向へ誘導する。</w:t>
            </w:r>
          </w:p>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・避難状況（避難完了、逃げ遅れ等）を指揮者に報告する。</w:t>
            </w:r>
          </w:p>
        </w:tc>
      </w:tr>
      <w:tr w:rsidR="00E22836" w:rsidRPr="001F45AD" w:rsidTr="001F45AD">
        <w:trPr>
          <w:trHeight w:val="308"/>
          <w:jc w:val="center"/>
        </w:trPr>
        <w:tc>
          <w:tcPr>
            <w:tcW w:w="1266"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　　火</w:t>
            </w:r>
          </w:p>
        </w:tc>
        <w:tc>
          <w:tcPr>
            <w:tcW w:w="1701" w:type="dxa"/>
            <w:shd w:val="clear" w:color="auto" w:fill="auto"/>
            <w:vAlign w:val="center"/>
          </w:tcPr>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火災発見者</w:t>
            </w:r>
          </w:p>
          <w:p w:rsidR="00E22836" w:rsidRPr="001F45AD" w:rsidRDefault="00E22836" w:rsidP="008E0F53">
            <w:pPr>
              <w:overflowPunct w:val="0"/>
              <w:autoSpaceDE w:val="0"/>
              <w:autoSpaceDN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消火係等</w:t>
            </w:r>
          </w:p>
        </w:tc>
        <w:tc>
          <w:tcPr>
            <w:tcW w:w="5675" w:type="dxa"/>
            <w:shd w:val="clear" w:color="auto" w:fill="auto"/>
            <w:vAlign w:val="center"/>
          </w:tcPr>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・手近な消火器を火点に集める。</w:t>
            </w:r>
          </w:p>
          <w:p w:rsidR="00E22836" w:rsidRPr="001F45AD" w:rsidRDefault="00E22836" w:rsidP="008E0F53">
            <w:pPr>
              <w:overflowPunct w:val="0"/>
              <w:autoSpaceDE w:val="0"/>
              <w:autoSpaceDN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・消火器、水バケツなどで消火する。</w:t>
            </w:r>
          </w:p>
        </w:tc>
      </w:tr>
    </w:tbl>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p>
    <w:p w:rsidR="00E22836" w:rsidRPr="001F45AD" w:rsidRDefault="00E22836" w:rsidP="008E0F53">
      <w:pPr>
        <w:overflowPunct w:val="0"/>
        <w:autoSpaceDE w:val="0"/>
        <w:autoSpaceDN w:val="0"/>
        <w:adjustRightInd w:val="0"/>
        <w:snapToGrid w:val="0"/>
        <w:spacing w:beforeLines="50" w:before="155" w:line="0" w:lineRule="atLeast"/>
        <w:jc w:val="left"/>
        <w:rPr>
          <w:rFonts w:ascii="UD デジタル 教科書体 N-B" w:eastAsia="UD デジタル 教科書体 N-B" w:hAnsi="Meiryo UI" w:cs="Times New Roman"/>
          <w:b/>
          <w:sz w:val="22"/>
        </w:rPr>
      </w:pPr>
      <w:r w:rsidRPr="001F45AD">
        <w:rPr>
          <w:rFonts w:ascii="UD デジタル 教科書体 N-B" w:eastAsia="UD デジタル 教科書体 N-B" w:hAnsi="Meiryo UI" w:cs="Times New Roman" w:hint="eastAsia"/>
          <w:sz w:val="22"/>
        </w:rPr>
        <w:t xml:space="preserve">　</w:t>
      </w:r>
      <w:r w:rsidRPr="001F45AD">
        <w:rPr>
          <w:rFonts w:ascii="UD デジタル 教科書体 N-B" w:eastAsia="UD デジタル 教科書体 N-B" w:hAnsi="Meiryo UI" w:cs="Times New Roman" w:hint="eastAsia"/>
          <w:b/>
          <w:sz w:val="22"/>
        </w:rPr>
        <w:t>○　地震が発生したとき</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地震時の活動は、前記の活動内容によるほか、次のことに注意する。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ア　指揮担当は建物内外の状況を把握し、必要な情報を全員に周知徹底させるとともに、混乱を防止するために建物内にいる者に適切な指示を行う。</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イ　避難</w:t>
      </w:r>
      <w:r w:rsidR="00A86BFC">
        <w:rPr>
          <w:rFonts w:ascii="UD デジタル 教科書体 N-B" w:eastAsia="UD デジタル 教科書体 N-B" w:hAnsi="Meiryo UI" w:cs="Times New Roman" w:hint="eastAsia"/>
          <w:sz w:val="22"/>
        </w:rPr>
        <w:t>誘導</w:t>
      </w:r>
      <w:r w:rsidRPr="001F45AD">
        <w:rPr>
          <w:rFonts w:ascii="UD デジタル 教科書体 N-B" w:eastAsia="UD デジタル 教科書体 N-B" w:hAnsi="Meiryo UI" w:cs="Times New Roman" w:hint="eastAsia"/>
          <w:sz w:val="22"/>
        </w:rPr>
        <w:t>に当たっては、身の安全を確保した後、安全な場所へ避難させる。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ウ　広域避難場所へ誘導するときは、順路、道路状況、地域の被害状況について周知する。</w:t>
      </w:r>
    </w:p>
    <w:p w:rsidR="00E22836" w:rsidRPr="001F45AD" w:rsidRDefault="00E22836" w:rsidP="008E0F53">
      <w:pPr>
        <w:overflowPunct w:val="0"/>
        <w:autoSpaceDE w:val="0"/>
        <w:autoSpaceDN w:val="0"/>
        <w:adjustRightInd w:val="0"/>
        <w:snapToGrid w:val="0"/>
        <w:spacing w:line="0" w:lineRule="atLeast"/>
        <w:ind w:left="606" w:rightChars="52" w:right="100"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エ　地震発生時の初動活動に余力がある場合は、人員、防災資器材等を活用して近隣の消火活動、人命救助活動等を行い、地域住民と協力して地域の安全確保に努める。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オ　</w:t>
      </w:r>
      <w:r w:rsidR="00B52986">
        <w:rPr>
          <w:rFonts w:ascii="UD デジタル 教科書体 N-B" w:eastAsia="UD デジタル 教科書体 N-B" w:hAnsi="Meiryo UI" w:cs="Times New Roman" w:hint="eastAsia"/>
          <w:sz w:val="22"/>
        </w:rPr>
        <w:t>避難経路を確保するために</w:t>
      </w:r>
      <w:r w:rsidRPr="001F45AD">
        <w:rPr>
          <w:rFonts w:ascii="UD デジタル 教科書体 N-B" w:eastAsia="UD デジタル 教科書体 N-B" w:hAnsi="Meiryo UI" w:cs="Times New Roman" w:hint="eastAsia"/>
          <w:sz w:val="22"/>
        </w:rPr>
        <w:t>ドアを開ける。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カ　携帯ラジオなどにより防災機関からの情報を収集する。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キ　避難経路に倒れた物や落下物を取り除く。</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ク　負傷者を救護する。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ケ　火を使用している器具などの使用を停止する。</w:t>
      </w:r>
    </w:p>
    <w:p w:rsidR="00E22836" w:rsidRPr="001F45AD" w:rsidRDefault="00E22836" w:rsidP="008E0F53">
      <w:pPr>
        <w:overflowPunct w:val="0"/>
        <w:autoSpaceDE w:val="0"/>
        <w:autoSpaceDN w:val="0"/>
        <w:adjustRightInd w:val="0"/>
        <w:snapToGrid w:val="0"/>
        <w:spacing w:line="0" w:lineRule="atLeast"/>
        <w:ind w:leftChars="300" w:left="577" w:hanging="1"/>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各自の任務分担は、別途、口達又は掲示により知らせる。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附　則</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この計画は、</w:t>
      </w:r>
      <w:r w:rsidRPr="005E1862">
        <w:rPr>
          <w:rFonts w:ascii="UD デジタル 教科書体 N-B" w:eastAsia="UD デジタル 教科書体 N-B" w:hAnsi="Meiryo UI" w:cs="Times New Roman" w:hint="eastAsia"/>
          <w:sz w:val="22"/>
        </w:rPr>
        <w:t xml:space="preserve">　　　　年　　月　　</w:t>
      </w:r>
      <w:r w:rsidRPr="001F45AD">
        <w:rPr>
          <w:rFonts w:ascii="UD デジタル 教科書体 N-B" w:eastAsia="UD デジタル 教科書体 N-B" w:hAnsi="Meiryo UI" w:cs="Times New Roman" w:hint="eastAsia"/>
          <w:sz w:val="22"/>
        </w:rPr>
        <w:t>日から実施する。</w:t>
      </w:r>
    </w:p>
    <w:p w:rsidR="00E22836" w:rsidRPr="001F45AD" w:rsidRDefault="00E22836" w:rsidP="00F472A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br w:type="page"/>
      </w:r>
    </w:p>
    <w:p w:rsidR="00E22836" w:rsidRPr="001F45AD" w:rsidRDefault="00E22836" w:rsidP="008E0F53">
      <w:pPr>
        <w:overflowPunct w:val="0"/>
        <w:autoSpaceDE w:val="0"/>
        <w:autoSpaceDN w:val="0"/>
        <w:adjustRightInd w:val="0"/>
        <w:snapToGrid w:val="0"/>
        <w:spacing w:beforeLines="50" w:before="155" w:afterLines="50" w:after="155" w:line="0" w:lineRule="atLeast"/>
        <w:ind w:left="726" w:hangingChars="300" w:hanging="726"/>
        <w:jc w:val="center"/>
        <w:rPr>
          <w:rFonts w:ascii="UD デジタル 教科書体 N-B" w:eastAsia="UD デジタル 教科書体 N-B" w:hAnsi="Meiryo UI" w:cs="ＭＳ ゴシック"/>
          <w:b/>
          <w:sz w:val="26"/>
          <w:szCs w:val="26"/>
        </w:rPr>
      </w:pPr>
      <w:r w:rsidRPr="001F45AD">
        <w:rPr>
          <w:rFonts w:ascii="UD デジタル 教科書体 N-B" w:eastAsia="UD デジタル 教科書体 N-B" w:hAnsi="Meiryo UI" w:cs="ＭＳ ゴシック" w:hint="eastAsia"/>
          <w:b/>
          <w:sz w:val="26"/>
          <w:szCs w:val="26"/>
        </w:rPr>
        <w:lastRenderedPageBreak/>
        <w:t>災害が起きたときの活動（テナント用）</w:t>
      </w:r>
    </w:p>
    <w:p w:rsidR="00E22836" w:rsidRPr="001F45AD" w:rsidRDefault="00E22836" w:rsidP="008E0F53">
      <w:pPr>
        <w:overflowPunct w:val="0"/>
        <w:autoSpaceDE w:val="0"/>
        <w:autoSpaceDN w:val="0"/>
        <w:adjustRightInd w:val="0"/>
        <w:spacing w:afterLines="30" w:after="93" w:line="0" w:lineRule="atLeast"/>
        <w:jc w:val="left"/>
        <w:rPr>
          <w:rFonts w:ascii="UD デジタル 教科書体 N-B" w:eastAsia="UD デジタル 教科書体 N-B" w:hAnsi="Meiryo UI" w:cs="ＭＳ ゴシック"/>
          <w:b/>
          <w:sz w:val="22"/>
          <w:lang w:val="x-none" w:eastAsia="x-none"/>
        </w:rPr>
      </w:pPr>
      <w:r w:rsidRPr="001F45AD">
        <w:rPr>
          <w:rFonts w:ascii="UD デジタル 教科書体 N-B" w:eastAsia="UD デジタル 教科書体 N-B" w:hAnsi="Meiryo UI" w:cs="ＭＳ ゴシック" w:hint="eastAsia"/>
          <w:sz w:val="22"/>
          <w:lang w:val="x-none" w:eastAsia="x-none"/>
        </w:rPr>
        <w:t xml:space="preserve">　</w:t>
      </w:r>
      <w:r w:rsidRPr="001F45AD">
        <w:rPr>
          <w:rFonts w:ascii="UD デジタル 教科書体 N-B" w:eastAsia="UD デジタル 教科書体 N-B" w:hAnsi="Meiryo UI" w:cs="ＭＳ ゴシック" w:hint="eastAsia"/>
          <w:b/>
          <w:sz w:val="22"/>
          <w:lang w:val="x-none" w:eastAsia="x-none"/>
        </w:rPr>
        <w:t>○　火災が起きたとき</w:t>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2"/>
        <w:gridCol w:w="1600"/>
        <w:gridCol w:w="6230"/>
      </w:tblGrid>
      <w:tr w:rsidR="00E22836" w:rsidRPr="001F45AD" w:rsidTr="001F45AD">
        <w:trPr>
          <w:trHeight w:val="580"/>
          <w:jc w:val="right"/>
        </w:trPr>
        <w:tc>
          <w:tcPr>
            <w:tcW w:w="3404" w:type="dxa"/>
            <w:gridSpan w:val="3"/>
            <w:shd w:val="clear" w:color="auto" w:fill="auto"/>
            <w:vAlign w:val="center"/>
          </w:tcPr>
          <w:p w:rsidR="00E22836" w:rsidRPr="001F45AD" w:rsidRDefault="00E22836" w:rsidP="008E0F53">
            <w:pPr>
              <w:overflowPunct w:val="0"/>
              <w:autoSpaceDE w:val="0"/>
              <w:autoSpaceDN w:val="0"/>
              <w:adjustRightInd w:val="0"/>
              <w:spacing w:line="0" w:lineRule="atLeast"/>
              <w:ind w:leftChars="50" w:left="500" w:rightChars="50" w:right="96" w:hangingChars="200" w:hanging="404"/>
              <w:jc w:val="left"/>
              <w:rPr>
                <w:rFonts w:ascii="UD デジタル 教科書体 N-B" w:eastAsia="UD デジタル 教科書体 N-B" w:hAnsi="Meiryo UI" w:cs="ＭＳ ゴシック"/>
                <w:b/>
                <w:sz w:val="22"/>
              </w:rPr>
            </w:pPr>
            <w:r w:rsidRPr="001F45AD">
              <w:rPr>
                <w:rFonts w:ascii="UD デジタル 教科書体 N-B" w:eastAsia="UD デジタル 教科書体 N-B" w:hAnsi="Meiryo UI" w:cs="Courier New" w:hint="eastAsia"/>
                <w:b/>
                <w:sz w:val="22"/>
              </w:rPr>
              <w:t>１　他のテナントで火災が発生したとき</w:t>
            </w:r>
          </w:p>
        </w:tc>
        <w:tc>
          <w:tcPr>
            <w:tcW w:w="6230" w:type="dxa"/>
            <w:shd w:val="clear" w:color="auto" w:fill="auto"/>
            <w:vAlign w:val="center"/>
          </w:tcPr>
          <w:p w:rsidR="00E22836" w:rsidRPr="001F45AD" w:rsidRDefault="00E22836" w:rsidP="008E0F53">
            <w:pPr>
              <w:overflowPunct w:val="0"/>
              <w:autoSpaceDE w:val="0"/>
              <w:autoSpaceDN w:val="0"/>
              <w:adjustRightInd w:val="0"/>
              <w:spacing w:line="0" w:lineRule="atLeast"/>
              <w:ind w:leftChars="107" w:left="206"/>
              <w:jc w:val="left"/>
              <w:rPr>
                <w:rFonts w:ascii="UD デジタル 教科書体 N-B" w:eastAsia="UD デジタル 教科書体 N-B" w:hAnsi="Meiryo UI" w:cs="ＭＳ ゴシック"/>
                <w:b/>
                <w:sz w:val="22"/>
              </w:rPr>
            </w:pPr>
            <w:r w:rsidRPr="001F45AD">
              <w:rPr>
                <w:rFonts w:ascii="UD デジタル 教科書体 N-B" w:eastAsia="UD デジタル 教科書体 N-B" w:hAnsi="Meiryo UI" w:cs="Courier New" w:hint="eastAsia"/>
                <w:sz w:val="22"/>
              </w:rPr>
              <w:t>活動内容は、ビル全体の消防計画で定められた「テナント」ごとに指定された内容を行う。</w:t>
            </w:r>
          </w:p>
        </w:tc>
      </w:tr>
      <w:tr w:rsidR="00E22836" w:rsidRPr="001F45AD" w:rsidTr="001F45AD">
        <w:trPr>
          <w:jc w:val="right"/>
        </w:trPr>
        <w:tc>
          <w:tcPr>
            <w:tcW w:w="742" w:type="dxa"/>
            <w:vMerge w:val="restart"/>
            <w:shd w:val="clear" w:color="auto" w:fill="auto"/>
            <w:textDirection w:val="tbRlV"/>
            <w:vAlign w:val="center"/>
          </w:tcPr>
          <w:p w:rsidR="00E22836" w:rsidRPr="001F45AD" w:rsidRDefault="00E22836" w:rsidP="008E0F53">
            <w:pPr>
              <w:overflowPunct w:val="0"/>
              <w:autoSpaceDE w:val="0"/>
              <w:autoSpaceDN w:val="0"/>
              <w:adjustRightInd w:val="0"/>
              <w:spacing w:line="0" w:lineRule="atLeast"/>
              <w:ind w:right="113"/>
              <w:jc w:val="center"/>
              <w:rPr>
                <w:rFonts w:ascii="UD デジタル 教科書体 N-B" w:eastAsia="UD デジタル 教科書体 N-B" w:hAnsi="Meiryo UI" w:cs="ＭＳ ゴシック"/>
                <w:b/>
                <w:sz w:val="22"/>
              </w:rPr>
            </w:pPr>
            <w:r w:rsidRPr="001F45AD">
              <w:rPr>
                <w:rFonts w:ascii="UD デジタル 教科書体 N-B" w:eastAsia="UD デジタル 教科書体 N-B" w:hAnsi="Meiryo UI" w:cs="ＭＳ ゴシック" w:hint="eastAsia"/>
                <w:b/>
                <w:sz w:val="22"/>
              </w:rPr>
              <w:t>２　自テナントで火災が発生したとき</w:t>
            </w:r>
          </w:p>
        </w:tc>
        <w:tc>
          <w:tcPr>
            <w:tcW w:w="1062"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b/>
                <w:sz w:val="22"/>
              </w:rPr>
            </w:pPr>
            <w:r w:rsidRPr="001F45AD">
              <w:rPr>
                <w:rFonts w:ascii="UD デジタル 教科書体 N-B" w:eastAsia="UD デジタル 教科書体 N-B" w:hAnsi="Meiryo UI" w:cs="Times New Roman" w:hint="eastAsia"/>
                <w:b/>
                <w:sz w:val="22"/>
              </w:rPr>
              <w:t>役　割</w:t>
            </w:r>
          </w:p>
        </w:tc>
        <w:tc>
          <w:tcPr>
            <w:tcW w:w="160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b/>
                <w:sz w:val="22"/>
              </w:rPr>
            </w:pPr>
            <w:r w:rsidRPr="001F45AD">
              <w:rPr>
                <w:rFonts w:ascii="UD デジタル 教科書体 N-B" w:eastAsia="UD デジタル 教科書体 N-B" w:hAnsi="Meiryo UI" w:cs="Times New Roman" w:hint="eastAsia"/>
                <w:b/>
                <w:sz w:val="22"/>
              </w:rPr>
              <w:t>担　当</w:t>
            </w:r>
          </w:p>
        </w:tc>
        <w:tc>
          <w:tcPr>
            <w:tcW w:w="623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b/>
                <w:sz w:val="22"/>
              </w:rPr>
            </w:pPr>
            <w:r w:rsidRPr="001F45AD">
              <w:rPr>
                <w:rFonts w:ascii="UD デジタル 教科書体 N-B" w:eastAsia="UD デジタル 教科書体 N-B" w:hAnsi="Meiryo UI" w:cs="Times New Roman" w:hint="eastAsia"/>
                <w:b/>
                <w:sz w:val="22"/>
              </w:rPr>
              <w:t>活　動　内　容</w:t>
            </w:r>
          </w:p>
        </w:tc>
      </w:tr>
      <w:tr w:rsidR="00E22836" w:rsidRPr="001F45AD" w:rsidTr="001F45AD">
        <w:trPr>
          <w:jc w:val="right"/>
        </w:trPr>
        <w:tc>
          <w:tcPr>
            <w:tcW w:w="742" w:type="dxa"/>
            <w:vMerge/>
            <w:shd w:val="clear" w:color="auto" w:fill="auto"/>
            <w:vAlign w:val="center"/>
          </w:tcPr>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b/>
                <w:sz w:val="22"/>
              </w:rPr>
            </w:pPr>
          </w:p>
        </w:tc>
        <w:tc>
          <w:tcPr>
            <w:tcW w:w="1062"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指　　揮</w:t>
            </w:r>
          </w:p>
        </w:tc>
        <w:tc>
          <w:tcPr>
            <w:tcW w:w="160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社（所）長</w:t>
            </w:r>
          </w:p>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店　　　長</w:t>
            </w:r>
          </w:p>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防火管理者</w:t>
            </w:r>
          </w:p>
        </w:tc>
        <w:tc>
          <w:tcPr>
            <w:tcW w:w="623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・指揮、命令と従業員の安全管理</w:t>
            </w:r>
          </w:p>
          <w:p w:rsidR="00E22836" w:rsidRPr="001F45AD" w:rsidRDefault="00E22836" w:rsidP="008E0F53">
            <w:pPr>
              <w:overflowPunct w:val="0"/>
              <w:autoSpaceDE w:val="0"/>
              <w:autoSpaceDN w:val="0"/>
              <w:adjustRightInd w:val="0"/>
              <w:snapToGrid w:val="0"/>
              <w:spacing w:line="0" w:lineRule="atLeast"/>
              <w:ind w:left="210" w:hangingChars="104" w:hanging="210"/>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・１１９番と</w:t>
            </w:r>
            <w:r w:rsidRPr="00997A51">
              <w:rPr>
                <w:rFonts w:ascii="UD デジタル 教科書体 N-B" w:eastAsia="UD デジタル 教科書体 N-B" w:hAnsi="Meiryo UI" w:cs="Times New Roman" w:hint="eastAsia"/>
                <w:sz w:val="22"/>
                <w:u w:val="single"/>
              </w:rPr>
              <w:t xml:space="preserve">　　　　</w:t>
            </w:r>
            <w:r w:rsidR="00997A51">
              <w:rPr>
                <w:rFonts w:ascii="UD デジタル 教科書体 N-B" w:eastAsia="UD デジタル 教科書体 N-B" w:hAnsi="Meiryo UI" w:cs="Times New Roman" w:hint="eastAsia"/>
                <w:sz w:val="22"/>
                <w:u w:val="single"/>
              </w:rPr>
              <w:t xml:space="preserve">　　　　　　</w:t>
            </w:r>
            <w:r w:rsidRPr="00997A51">
              <w:rPr>
                <w:rFonts w:ascii="UD デジタル 教科書体 N-B" w:eastAsia="UD デジタル 教科書体 N-B" w:hAnsi="Meiryo UI" w:cs="Times New Roman" w:hint="eastAsia"/>
                <w:sz w:val="22"/>
                <w:u w:val="single"/>
              </w:rPr>
              <w:t xml:space="preserve">　　</w:t>
            </w:r>
            <w:r w:rsidRPr="001F45AD">
              <w:rPr>
                <w:rFonts w:ascii="UD デジタル 教科書体 N-B" w:eastAsia="UD デジタル 教科書体 N-B" w:hAnsi="Meiryo UI" w:cs="Times New Roman" w:hint="eastAsia"/>
                <w:sz w:val="22"/>
              </w:rPr>
              <w:t>への通報の確認</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・避難完了確認</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・消防隊到着時の誘導と情報提供</w:t>
            </w:r>
          </w:p>
        </w:tc>
      </w:tr>
      <w:tr w:rsidR="00E22836" w:rsidRPr="001F45AD" w:rsidTr="001F45AD">
        <w:trPr>
          <w:jc w:val="right"/>
        </w:trPr>
        <w:tc>
          <w:tcPr>
            <w:tcW w:w="742" w:type="dxa"/>
            <w:vMerge/>
            <w:shd w:val="clear" w:color="auto" w:fill="auto"/>
            <w:vAlign w:val="center"/>
          </w:tcPr>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b/>
                <w:sz w:val="22"/>
              </w:rPr>
            </w:pPr>
          </w:p>
        </w:tc>
        <w:tc>
          <w:tcPr>
            <w:tcW w:w="1062"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通報連絡</w:t>
            </w:r>
          </w:p>
        </w:tc>
        <w:tc>
          <w:tcPr>
            <w:tcW w:w="160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火災発見者</w:t>
            </w:r>
          </w:p>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通報連絡係</w:t>
            </w:r>
          </w:p>
        </w:tc>
        <w:tc>
          <w:tcPr>
            <w:tcW w:w="623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・大声又は非常ベルで、火災の発生を知らせる。</w:t>
            </w:r>
          </w:p>
          <w:p w:rsidR="00E22836" w:rsidRDefault="00E22836" w:rsidP="00997A51">
            <w:pPr>
              <w:overflowPunct w:val="0"/>
              <w:autoSpaceDE w:val="0"/>
              <w:autoSpaceDN w:val="0"/>
              <w:adjustRightInd w:val="0"/>
              <w:snapToGrid w:val="0"/>
              <w:spacing w:line="0" w:lineRule="atLeast"/>
              <w:ind w:left="168" w:hangingChars="83" w:hanging="168"/>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・１１９番へ通報する。</w:t>
            </w:r>
          </w:p>
          <w:p w:rsidR="00997A51" w:rsidRPr="00997A51" w:rsidRDefault="00997A51" w:rsidP="00997A51">
            <w:pPr>
              <w:overflowPunct w:val="0"/>
              <w:autoSpaceDE w:val="0"/>
              <w:autoSpaceDN w:val="0"/>
              <w:adjustRightInd w:val="0"/>
              <w:snapToGrid w:val="0"/>
              <w:spacing w:line="0" w:lineRule="atLeast"/>
              <w:ind w:left="168" w:hangingChars="83" w:hanging="168"/>
              <w:jc w:val="left"/>
              <w:rPr>
                <w:rFonts w:ascii="UD デジタル 教科書体 N-B" w:eastAsia="UD デジタル 教科書体 N-B" w:hAnsi="Meiryo UI" w:cs="Times New Roman"/>
                <w:sz w:val="22"/>
              </w:rPr>
            </w:pPr>
            <w:r>
              <w:rPr>
                <w:rFonts w:ascii="UD デジタル 教科書体 N-B" w:eastAsia="UD デジタル 教科書体 N-B" w:hAnsi="Meiryo UI" w:cs="Times New Roman" w:hint="eastAsia"/>
                <w:sz w:val="22"/>
              </w:rPr>
              <w:t>・</w:t>
            </w:r>
            <w:r w:rsidRPr="00997A51">
              <w:rPr>
                <w:rFonts w:ascii="UD デジタル 教科書体 N-B" w:eastAsia="UD デジタル 教科書体 N-B" w:hAnsi="Meiryo UI" w:cs="Times New Roman" w:hint="eastAsia"/>
                <w:sz w:val="22"/>
                <w:u w:val="single"/>
              </w:rPr>
              <w:t xml:space="preserve">　　　</w:t>
            </w:r>
            <w:r>
              <w:rPr>
                <w:rFonts w:ascii="UD デジタル 教科書体 N-B" w:eastAsia="UD デジタル 教科書体 N-B" w:hAnsi="Meiryo UI" w:cs="Times New Roman" w:hint="eastAsia"/>
                <w:sz w:val="22"/>
                <w:u w:val="single"/>
              </w:rPr>
              <w:t xml:space="preserve">　　　　　　　　</w:t>
            </w:r>
            <w:r w:rsidRPr="00997A51">
              <w:rPr>
                <w:rFonts w:ascii="UD デジタル 教科書体 N-B" w:eastAsia="UD デジタル 教科書体 N-B" w:hAnsi="Meiryo UI" w:cs="Times New Roman" w:hint="eastAsia"/>
                <w:sz w:val="22"/>
                <w:u w:val="single"/>
              </w:rPr>
              <w:t xml:space="preserve">　</w:t>
            </w:r>
            <w:r w:rsidRPr="001F45AD">
              <w:rPr>
                <w:rFonts w:ascii="UD デジタル 教科書体 N-B" w:eastAsia="UD デジタル 教科書体 N-B" w:hAnsi="Meiryo UI" w:cs="Times New Roman" w:hint="eastAsia"/>
                <w:sz w:val="22"/>
              </w:rPr>
              <w:t>へ通報する。</w:t>
            </w:r>
          </w:p>
        </w:tc>
      </w:tr>
      <w:tr w:rsidR="00E22836" w:rsidRPr="001F45AD" w:rsidTr="001F45AD">
        <w:trPr>
          <w:jc w:val="right"/>
        </w:trPr>
        <w:tc>
          <w:tcPr>
            <w:tcW w:w="742" w:type="dxa"/>
            <w:vMerge/>
            <w:shd w:val="clear" w:color="auto" w:fill="auto"/>
            <w:vAlign w:val="center"/>
          </w:tcPr>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b/>
                <w:sz w:val="22"/>
              </w:rPr>
            </w:pPr>
          </w:p>
        </w:tc>
        <w:tc>
          <w:tcPr>
            <w:tcW w:w="1062"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避難誘導</w:t>
            </w:r>
          </w:p>
        </w:tc>
        <w:tc>
          <w:tcPr>
            <w:tcW w:w="160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避難誘導係</w:t>
            </w:r>
          </w:p>
        </w:tc>
        <w:tc>
          <w:tcPr>
            <w:tcW w:w="623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ind w:left="202" w:rightChars="46" w:right="88" w:hangingChars="100" w:hanging="202"/>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・火災の発生を大声で知らせ、お客様を安全な方向へ誘導する。</w:t>
            </w:r>
          </w:p>
          <w:p w:rsidR="00E22836" w:rsidRPr="001F45AD" w:rsidRDefault="00E22836" w:rsidP="008E0F53">
            <w:pPr>
              <w:overflowPunct w:val="0"/>
              <w:autoSpaceDE w:val="0"/>
              <w:autoSpaceDN w:val="0"/>
              <w:adjustRightInd w:val="0"/>
              <w:snapToGrid w:val="0"/>
              <w:spacing w:line="0" w:lineRule="atLeast"/>
              <w:ind w:left="202" w:hangingChars="100" w:hanging="202"/>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・避難状況（避難完了、逃げ遅れ等）を指揮者に報告する。</w:t>
            </w:r>
          </w:p>
        </w:tc>
      </w:tr>
      <w:tr w:rsidR="00E22836" w:rsidRPr="001F45AD" w:rsidTr="001F45AD">
        <w:trPr>
          <w:trHeight w:val="548"/>
          <w:jc w:val="right"/>
        </w:trPr>
        <w:tc>
          <w:tcPr>
            <w:tcW w:w="742" w:type="dxa"/>
            <w:vMerge/>
            <w:shd w:val="clear" w:color="auto" w:fill="auto"/>
            <w:vAlign w:val="center"/>
          </w:tcPr>
          <w:p w:rsidR="00E22836" w:rsidRPr="001F45AD" w:rsidRDefault="00E22836" w:rsidP="008E0F53">
            <w:pPr>
              <w:overflowPunct w:val="0"/>
              <w:autoSpaceDE w:val="0"/>
              <w:autoSpaceDN w:val="0"/>
              <w:adjustRightInd w:val="0"/>
              <w:spacing w:line="0" w:lineRule="atLeast"/>
              <w:jc w:val="left"/>
              <w:rPr>
                <w:rFonts w:ascii="UD デジタル 教科書体 N-B" w:eastAsia="UD デジタル 教科書体 N-B" w:hAnsi="Meiryo UI" w:cs="ＭＳ ゴシック"/>
                <w:b/>
                <w:sz w:val="22"/>
              </w:rPr>
            </w:pPr>
          </w:p>
        </w:tc>
        <w:tc>
          <w:tcPr>
            <w:tcW w:w="1062"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　　火</w:t>
            </w:r>
          </w:p>
        </w:tc>
        <w:tc>
          <w:tcPr>
            <w:tcW w:w="160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火災発見者</w:t>
            </w:r>
          </w:p>
          <w:p w:rsidR="00E22836" w:rsidRPr="001F45AD" w:rsidRDefault="00E22836" w:rsidP="008E0F53">
            <w:pPr>
              <w:overflowPunct w:val="0"/>
              <w:autoSpaceDE w:val="0"/>
              <w:autoSpaceDN w:val="0"/>
              <w:adjustRightInd w:val="0"/>
              <w:snapToGrid w:val="0"/>
              <w:spacing w:line="0" w:lineRule="atLeast"/>
              <w:jc w:val="center"/>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消火係等</w:t>
            </w:r>
          </w:p>
        </w:tc>
        <w:tc>
          <w:tcPr>
            <w:tcW w:w="6230" w:type="dxa"/>
            <w:shd w:val="clear" w:color="auto" w:fill="auto"/>
            <w:vAlign w:val="center"/>
          </w:tcPr>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・手近な消火器を火点に集める。</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・消火器、水バケツなどで消火する。</w:t>
            </w:r>
          </w:p>
        </w:tc>
      </w:tr>
    </w:tbl>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p>
    <w:p w:rsidR="00E22836" w:rsidRPr="001F45AD" w:rsidRDefault="00E22836" w:rsidP="008E0F53">
      <w:pPr>
        <w:overflowPunct w:val="0"/>
        <w:autoSpaceDE w:val="0"/>
        <w:autoSpaceDN w:val="0"/>
        <w:adjustRightInd w:val="0"/>
        <w:snapToGrid w:val="0"/>
        <w:spacing w:beforeLines="50" w:before="155" w:line="0" w:lineRule="atLeast"/>
        <w:jc w:val="left"/>
        <w:rPr>
          <w:rFonts w:ascii="UD デジタル 教科書体 N-B" w:eastAsia="UD デジタル 教科書体 N-B" w:hAnsi="Meiryo UI" w:cs="Times New Roman"/>
          <w:b/>
          <w:sz w:val="22"/>
        </w:rPr>
      </w:pPr>
      <w:r w:rsidRPr="001F45AD">
        <w:rPr>
          <w:rFonts w:ascii="UD デジタル 教科書体 N-B" w:eastAsia="UD デジタル 教科書体 N-B" w:hAnsi="Meiryo UI" w:cs="Times New Roman" w:hint="eastAsia"/>
          <w:sz w:val="22"/>
        </w:rPr>
        <w:t xml:space="preserve">　</w:t>
      </w:r>
      <w:r w:rsidRPr="001F45AD">
        <w:rPr>
          <w:rFonts w:ascii="UD デジタル 教科書体 N-B" w:eastAsia="UD デジタル 教科書体 N-B" w:hAnsi="Meiryo UI" w:cs="Times New Roman" w:hint="eastAsia"/>
          <w:b/>
          <w:sz w:val="22"/>
        </w:rPr>
        <w:t>○　地震が発生したとき</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地震時の活動は、前記の活動内容によるほか、次のことに注意する。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ア　指揮担当は建物内外の状況を把握し、必要な情報を全員に周知徹底させるとともに、混乱を防止するために建物内にいる者に適切な指示を行う。</w:t>
      </w:r>
    </w:p>
    <w:p w:rsidR="00E22836" w:rsidRPr="001F45AD" w:rsidRDefault="00E22836" w:rsidP="008E0F53">
      <w:pPr>
        <w:overflowPunct w:val="0"/>
        <w:autoSpaceDE w:val="0"/>
        <w:autoSpaceDN w:val="0"/>
        <w:adjustRightInd w:val="0"/>
        <w:snapToGrid w:val="0"/>
        <w:spacing w:line="0" w:lineRule="atLeast"/>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イ　避難</w:t>
      </w:r>
      <w:r w:rsidR="00A86BFC">
        <w:rPr>
          <w:rFonts w:ascii="UD デジタル 教科書体 N-B" w:eastAsia="UD デジタル 教科書体 N-B" w:hAnsi="Meiryo UI" w:cs="Times New Roman" w:hint="eastAsia"/>
          <w:sz w:val="22"/>
        </w:rPr>
        <w:t>誘導</w:t>
      </w:r>
      <w:bookmarkStart w:id="1" w:name="_GoBack"/>
      <w:bookmarkEnd w:id="1"/>
      <w:r w:rsidRPr="001F45AD">
        <w:rPr>
          <w:rFonts w:ascii="UD デジタル 教科書体 N-B" w:eastAsia="UD デジタル 教科書体 N-B" w:hAnsi="Meiryo UI" w:cs="Times New Roman" w:hint="eastAsia"/>
          <w:sz w:val="22"/>
        </w:rPr>
        <w:t>に当たっては、身の安全を確保した後、安全な場所へ避難させる。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ウ　広域避難場所へ誘導するときは、順路、道路状況、地域の被害状況について周知させる。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エ　地震発生時の初動活動に余力がある場合は、人員、防災資器材等を活用して近隣の消火活動、人命救助活動等を行い、地域住民と協力して地域の安全確保に努める。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w:t>
      </w:r>
      <w:r w:rsidRPr="001F45AD">
        <w:rPr>
          <w:rFonts w:ascii="UD デジタル 教科書体 N-B" w:eastAsia="UD デジタル 教科書体 N-B" w:hAnsi="Meiryo UI" w:cs="ＭＳ ゴシック" w:hint="eastAsia"/>
          <w:sz w:val="22"/>
        </w:rPr>
        <w:t>オ</w:t>
      </w:r>
      <w:r w:rsidRPr="001F45AD">
        <w:rPr>
          <w:rFonts w:ascii="UD デジタル 教科書体 N-B" w:eastAsia="UD デジタル 教科書体 N-B" w:hAnsi="Meiryo UI" w:cs="Times New Roman" w:hint="eastAsia"/>
          <w:sz w:val="22"/>
        </w:rPr>
        <w:t xml:space="preserve">　</w:t>
      </w:r>
      <w:r w:rsidR="00B52986">
        <w:rPr>
          <w:rFonts w:ascii="UD デジタル 教科書体 N-B" w:eastAsia="UD デジタル 教科書体 N-B" w:hAnsi="Meiryo UI" w:cs="Times New Roman" w:hint="eastAsia"/>
          <w:sz w:val="22"/>
        </w:rPr>
        <w:t>避難経路を確保するために</w:t>
      </w:r>
      <w:r w:rsidRPr="001F45AD">
        <w:rPr>
          <w:rFonts w:ascii="UD デジタル 教科書体 N-B" w:eastAsia="UD デジタル 教科書体 N-B" w:hAnsi="Meiryo UI" w:cs="Times New Roman" w:hint="eastAsia"/>
          <w:sz w:val="22"/>
        </w:rPr>
        <w:t>ドアを開ける。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カ　携帯ラジオなどにより防災機関からの情報を収集する。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キ　避難経路に倒れた物や落下物を取り除く。</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ク　負傷者を救護する。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ケ　火を使用している器具などの使用を停止する。</w:t>
      </w:r>
    </w:p>
    <w:p w:rsidR="00E22836" w:rsidRPr="001F45AD" w:rsidRDefault="00E22836" w:rsidP="008E0F53">
      <w:pPr>
        <w:overflowPunct w:val="0"/>
        <w:autoSpaceDE w:val="0"/>
        <w:autoSpaceDN w:val="0"/>
        <w:adjustRightInd w:val="0"/>
        <w:snapToGrid w:val="0"/>
        <w:spacing w:line="0" w:lineRule="atLeast"/>
        <w:ind w:leftChars="300" w:left="1182"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各自の任務分担は、個別に通知するほか、別途掲示する。</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附　則</w:t>
      </w:r>
    </w:p>
    <w:p w:rsidR="00E22836" w:rsidRPr="001F45AD" w:rsidRDefault="00E22836" w:rsidP="008E0F53">
      <w:pPr>
        <w:overflowPunct w:val="0"/>
        <w:autoSpaceDE w:val="0"/>
        <w:autoSpaceDN w:val="0"/>
        <w:adjustRightInd w:val="0"/>
        <w:snapToGrid w:val="0"/>
        <w:spacing w:line="0" w:lineRule="atLeast"/>
        <w:ind w:left="606" w:hangingChars="300" w:hanging="606"/>
        <w:jc w:val="left"/>
        <w:rPr>
          <w:rFonts w:ascii="UD デジタル 教科書体 N-B" w:eastAsia="UD デジタル 教科書体 N-B" w:hAnsi="Meiryo UI" w:cs="Times New Roman"/>
          <w:sz w:val="22"/>
        </w:rPr>
      </w:pPr>
      <w:r w:rsidRPr="001F45AD">
        <w:rPr>
          <w:rFonts w:ascii="UD デジタル 教科書体 N-B" w:eastAsia="UD デジタル 教科書体 N-B" w:hAnsi="Meiryo UI" w:cs="Times New Roman" w:hint="eastAsia"/>
          <w:sz w:val="22"/>
        </w:rPr>
        <w:t xml:space="preserve">　この計画は、</w:t>
      </w:r>
      <w:r w:rsidR="00997A51">
        <w:rPr>
          <w:rFonts w:ascii="UD デジタル 教科書体 N-B" w:eastAsia="UD デジタル 教科書体 N-B" w:hAnsi="Meiryo UI" w:cs="Times New Roman" w:hint="eastAsia"/>
          <w:sz w:val="22"/>
        </w:rPr>
        <w:t xml:space="preserve">　</w:t>
      </w:r>
      <w:r w:rsidRPr="005E1862">
        <w:rPr>
          <w:rFonts w:ascii="UD デジタル 教科書体 N-B" w:eastAsia="UD デジタル 教科書体 N-B" w:hAnsi="Meiryo UI" w:cs="Times New Roman" w:hint="eastAsia"/>
          <w:sz w:val="22"/>
        </w:rPr>
        <w:t xml:space="preserve">　　　　年</w:t>
      </w:r>
      <w:r w:rsidR="00997A51">
        <w:rPr>
          <w:rFonts w:ascii="UD デジタル 教科書体 N-B" w:eastAsia="UD デジタル 教科書体 N-B" w:hAnsi="Meiryo UI" w:cs="Times New Roman" w:hint="eastAsia"/>
          <w:sz w:val="22"/>
        </w:rPr>
        <w:t xml:space="preserve">　</w:t>
      </w:r>
      <w:r w:rsidRPr="005E1862">
        <w:rPr>
          <w:rFonts w:ascii="UD デジタル 教科書体 N-B" w:eastAsia="UD デジタル 教科書体 N-B" w:hAnsi="Meiryo UI" w:cs="Times New Roman" w:hint="eastAsia"/>
          <w:sz w:val="22"/>
        </w:rPr>
        <w:t xml:space="preserve">　　月　</w:t>
      </w:r>
      <w:r w:rsidR="008E0F53" w:rsidRPr="005E1862">
        <w:rPr>
          <w:rFonts w:ascii="UD デジタル 教科書体 N-B" w:eastAsia="UD デジタル 教科書体 N-B" w:hAnsi="Meiryo UI" w:cs="Times New Roman" w:hint="eastAsia"/>
          <w:sz w:val="22"/>
        </w:rPr>
        <w:t xml:space="preserve">　</w:t>
      </w:r>
      <w:r w:rsidRPr="005E1862">
        <w:rPr>
          <w:rFonts w:ascii="UD デジタル 教科書体 N-B" w:eastAsia="UD デジタル 教科書体 N-B" w:hAnsi="Meiryo UI" w:cs="Times New Roman" w:hint="eastAsia"/>
          <w:sz w:val="22"/>
        </w:rPr>
        <w:t xml:space="preserve">　</w:t>
      </w:r>
      <w:r w:rsidRPr="001F45AD">
        <w:rPr>
          <w:rFonts w:ascii="UD デジタル 教科書体 N-B" w:eastAsia="UD デジタル 教科書体 N-B" w:hAnsi="Meiryo UI" w:cs="Times New Roman" w:hint="eastAsia"/>
          <w:sz w:val="22"/>
        </w:rPr>
        <w:t>日から実施する。</w:t>
      </w:r>
    </w:p>
    <w:p w:rsidR="008E1588" w:rsidRPr="008E0F53" w:rsidRDefault="008E1588" w:rsidP="008E0F53">
      <w:pPr>
        <w:spacing w:line="0" w:lineRule="atLeast"/>
        <w:rPr>
          <w:rFonts w:ascii="Meiryo UI" w:eastAsia="Meiryo UI" w:hAnsi="Meiryo UI"/>
        </w:rPr>
      </w:pPr>
    </w:p>
    <w:sectPr w:rsidR="008E1588" w:rsidRPr="008E0F53" w:rsidSect="00E22836">
      <w:headerReference w:type="default" r:id="rId8"/>
      <w:footerReference w:type="default" r:id="rId9"/>
      <w:pgSz w:w="11906" w:h="16838" w:code="9"/>
      <w:pgMar w:top="1134" w:right="1304" w:bottom="1134" w:left="1304" w:header="454" w:footer="624" w:gutter="0"/>
      <w:pgBorders w:offsetFrom="page">
        <w:top w:val="single" w:sz="4" w:space="24" w:color="auto"/>
        <w:left w:val="single" w:sz="4" w:space="24" w:color="auto"/>
        <w:bottom w:val="single" w:sz="4" w:space="24" w:color="auto"/>
        <w:right w:val="single" w:sz="4" w:space="24" w:color="auto"/>
      </w:pgBorders>
      <w:pgNumType w:fmt="numberInDash"/>
      <w:cols w:space="425"/>
      <w:docGrid w:type="linesAndChars" w:linePitch="310"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836" w:rsidRDefault="00E22836" w:rsidP="00E22836">
      <w:r>
        <w:separator/>
      </w:r>
    </w:p>
  </w:endnote>
  <w:endnote w:type="continuationSeparator" w:id="0">
    <w:p w:rsidR="00E22836" w:rsidRDefault="00E22836" w:rsidP="00E2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B5D" w:rsidRPr="00674EB4" w:rsidRDefault="00E22836" w:rsidP="00274B5D">
    <w:pPr>
      <w:pStyle w:val="a3"/>
      <w:jc w:val="center"/>
      <w:rPr>
        <w:sz w:val="21"/>
        <w:szCs w:val="21"/>
      </w:rPr>
    </w:pPr>
    <w:r w:rsidRPr="00674EB4">
      <w:rPr>
        <w:sz w:val="21"/>
        <w:szCs w:val="21"/>
      </w:rPr>
      <w:fldChar w:fldCharType="begin"/>
    </w:r>
    <w:r w:rsidRPr="00674EB4">
      <w:rPr>
        <w:sz w:val="21"/>
        <w:szCs w:val="21"/>
      </w:rPr>
      <w:instrText>PAGE   \* MERGEFORMAT</w:instrText>
    </w:r>
    <w:r w:rsidRPr="00674EB4">
      <w:rPr>
        <w:sz w:val="21"/>
        <w:szCs w:val="21"/>
      </w:rPr>
      <w:fldChar w:fldCharType="separate"/>
    </w:r>
    <w:r w:rsidRPr="00E875D6">
      <w:rPr>
        <w:noProof/>
        <w:sz w:val="21"/>
        <w:szCs w:val="21"/>
        <w:lang w:val="ja-JP" w:eastAsia="ja-JP"/>
      </w:rPr>
      <w:t>-</w:t>
    </w:r>
    <w:r>
      <w:rPr>
        <w:noProof/>
        <w:sz w:val="21"/>
        <w:szCs w:val="21"/>
      </w:rPr>
      <w:t xml:space="preserve"> 3 -</w:t>
    </w:r>
    <w:r w:rsidRPr="00674EB4">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836" w:rsidRDefault="00E22836" w:rsidP="00E22836">
      <w:r>
        <w:separator/>
      </w:r>
    </w:p>
  </w:footnote>
  <w:footnote w:type="continuationSeparator" w:id="0">
    <w:p w:rsidR="00E22836" w:rsidRDefault="00E22836" w:rsidP="00E2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836" w:rsidRPr="00E22836" w:rsidRDefault="001F45AD" w:rsidP="00E22836">
    <w:pPr>
      <w:overflowPunct w:val="0"/>
      <w:jc w:val="left"/>
      <w:rPr>
        <w:rFonts w:ascii="Meiryo UI" w:eastAsia="Meiryo UI" w:hAnsi="Meiryo UI" w:cs="ＭＳ ゴシック"/>
        <w:b/>
        <w:sz w:val="24"/>
        <w:szCs w:val="24"/>
      </w:rPr>
    </w:pPr>
    <w:r>
      <w:rPr>
        <w:rFonts w:ascii="Meiryo UI" w:eastAsia="Meiryo UI" w:hAnsi="Meiryo UI" w:cs="ＭＳ ゴシック" w:hint="eastAsia"/>
        <w:b/>
        <w:sz w:val="22"/>
        <w:szCs w:val="24"/>
      </w:rPr>
      <w:t>【</w:t>
    </w:r>
    <w:r w:rsidR="00E22836" w:rsidRPr="00E22836">
      <w:rPr>
        <w:rFonts w:ascii="Meiryo UI" w:eastAsia="Meiryo UI" w:hAnsi="Meiryo UI" w:cs="ＭＳ ゴシック" w:hint="eastAsia"/>
        <w:b/>
        <w:sz w:val="22"/>
        <w:szCs w:val="24"/>
      </w:rPr>
      <w:t>小規模</w:t>
    </w:r>
    <w:r w:rsidR="001936FA">
      <w:rPr>
        <w:rFonts w:ascii="Meiryo UI" w:eastAsia="Meiryo UI" w:hAnsi="Meiryo UI" w:cs="ＭＳ ゴシック" w:hint="eastAsia"/>
        <w:b/>
        <w:sz w:val="22"/>
        <w:szCs w:val="24"/>
      </w:rPr>
      <w:t>な</w:t>
    </w:r>
    <w:r w:rsidR="00E22836" w:rsidRPr="00E22836">
      <w:rPr>
        <w:rFonts w:ascii="Meiryo UI" w:eastAsia="Meiryo UI" w:hAnsi="Meiryo UI" w:cs="ＭＳ ゴシック" w:hint="eastAsia"/>
        <w:b/>
        <w:sz w:val="22"/>
        <w:szCs w:val="24"/>
      </w:rPr>
      <w:t>事業所・テナント用</w:t>
    </w:r>
    <w:r>
      <w:rPr>
        <w:rFonts w:ascii="Meiryo UI" w:eastAsia="Meiryo UI" w:hAnsi="Meiryo UI" w:cs="ＭＳ ゴシック" w:hint="eastAsia"/>
        <w:b/>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5B4"/>
    <w:multiLevelType w:val="hybridMultilevel"/>
    <w:tmpl w:val="D86C3FF4"/>
    <w:lvl w:ilvl="0" w:tplc="8CBEE760">
      <w:start w:val="10"/>
      <w:numFmt w:val="bullet"/>
      <w:lvlText w:val="＊"/>
      <w:lvlJc w:val="left"/>
      <w:pPr>
        <w:ind w:left="1572" w:hanging="360"/>
      </w:pPr>
      <w:rPr>
        <w:rFonts w:ascii="ＭＳ 明朝" w:eastAsia="ＭＳ 明朝" w:hAnsi="ＭＳ 明朝" w:cs="Times New Roman" w:hint="eastAsia"/>
      </w:rPr>
    </w:lvl>
    <w:lvl w:ilvl="1" w:tplc="0409000B" w:tentative="1">
      <w:start w:val="1"/>
      <w:numFmt w:val="bullet"/>
      <w:lvlText w:val=""/>
      <w:lvlJc w:val="left"/>
      <w:pPr>
        <w:ind w:left="2052" w:hanging="420"/>
      </w:pPr>
      <w:rPr>
        <w:rFonts w:ascii="Wingdings" w:hAnsi="Wingdings" w:hint="default"/>
      </w:rPr>
    </w:lvl>
    <w:lvl w:ilvl="2" w:tplc="0409000D"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B" w:tentative="1">
      <w:start w:val="1"/>
      <w:numFmt w:val="bullet"/>
      <w:lvlText w:val=""/>
      <w:lvlJc w:val="left"/>
      <w:pPr>
        <w:ind w:left="3312" w:hanging="420"/>
      </w:pPr>
      <w:rPr>
        <w:rFonts w:ascii="Wingdings" w:hAnsi="Wingdings" w:hint="default"/>
      </w:rPr>
    </w:lvl>
    <w:lvl w:ilvl="5" w:tplc="0409000D"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B" w:tentative="1">
      <w:start w:val="1"/>
      <w:numFmt w:val="bullet"/>
      <w:lvlText w:val=""/>
      <w:lvlJc w:val="left"/>
      <w:pPr>
        <w:ind w:left="4572" w:hanging="420"/>
      </w:pPr>
      <w:rPr>
        <w:rFonts w:ascii="Wingdings" w:hAnsi="Wingdings" w:hint="default"/>
      </w:rPr>
    </w:lvl>
    <w:lvl w:ilvl="8" w:tplc="0409000D" w:tentative="1">
      <w:start w:val="1"/>
      <w:numFmt w:val="bullet"/>
      <w:lvlText w:val=""/>
      <w:lvlJc w:val="left"/>
      <w:pPr>
        <w:ind w:left="4992" w:hanging="420"/>
      </w:pPr>
      <w:rPr>
        <w:rFonts w:ascii="Wingdings" w:hAnsi="Wingdings" w:hint="default"/>
      </w:rPr>
    </w:lvl>
  </w:abstractNum>
  <w:abstractNum w:abstractNumId="1" w15:restartNumberingAfterBreak="0">
    <w:nsid w:val="1D1E3B68"/>
    <w:multiLevelType w:val="hybridMultilevel"/>
    <w:tmpl w:val="CF9AE91E"/>
    <w:lvl w:ilvl="0" w:tplc="272E756A">
      <w:numFmt w:val="bullet"/>
      <w:lvlText w:val="＊"/>
      <w:lvlJc w:val="left"/>
      <w:pPr>
        <w:ind w:left="284" w:hanging="360"/>
      </w:pPr>
      <w:rPr>
        <w:rFonts w:ascii="ＭＳ 明朝" w:eastAsia="ＭＳ 明朝" w:hAnsi="ＭＳ 明朝" w:cs="ＭＳ ゴシック" w:hint="eastAsia"/>
      </w:rPr>
    </w:lvl>
    <w:lvl w:ilvl="1" w:tplc="0409000B" w:tentative="1">
      <w:start w:val="1"/>
      <w:numFmt w:val="bullet"/>
      <w:lvlText w:val=""/>
      <w:lvlJc w:val="left"/>
      <w:pPr>
        <w:ind w:left="764" w:hanging="420"/>
      </w:pPr>
      <w:rPr>
        <w:rFonts w:ascii="Wingdings" w:hAnsi="Wingdings" w:hint="default"/>
      </w:rPr>
    </w:lvl>
    <w:lvl w:ilvl="2" w:tplc="0409000D" w:tentative="1">
      <w:start w:val="1"/>
      <w:numFmt w:val="bullet"/>
      <w:lvlText w:val=""/>
      <w:lvlJc w:val="left"/>
      <w:pPr>
        <w:ind w:left="1184" w:hanging="420"/>
      </w:pPr>
      <w:rPr>
        <w:rFonts w:ascii="Wingdings" w:hAnsi="Wingdings" w:hint="default"/>
      </w:rPr>
    </w:lvl>
    <w:lvl w:ilvl="3" w:tplc="04090001" w:tentative="1">
      <w:start w:val="1"/>
      <w:numFmt w:val="bullet"/>
      <w:lvlText w:val=""/>
      <w:lvlJc w:val="left"/>
      <w:pPr>
        <w:ind w:left="1604" w:hanging="420"/>
      </w:pPr>
      <w:rPr>
        <w:rFonts w:ascii="Wingdings" w:hAnsi="Wingdings" w:hint="default"/>
      </w:rPr>
    </w:lvl>
    <w:lvl w:ilvl="4" w:tplc="0409000B" w:tentative="1">
      <w:start w:val="1"/>
      <w:numFmt w:val="bullet"/>
      <w:lvlText w:val=""/>
      <w:lvlJc w:val="left"/>
      <w:pPr>
        <w:ind w:left="2024" w:hanging="420"/>
      </w:pPr>
      <w:rPr>
        <w:rFonts w:ascii="Wingdings" w:hAnsi="Wingdings" w:hint="default"/>
      </w:rPr>
    </w:lvl>
    <w:lvl w:ilvl="5" w:tplc="0409000D" w:tentative="1">
      <w:start w:val="1"/>
      <w:numFmt w:val="bullet"/>
      <w:lvlText w:val=""/>
      <w:lvlJc w:val="left"/>
      <w:pPr>
        <w:ind w:left="2444" w:hanging="420"/>
      </w:pPr>
      <w:rPr>
        <w:rFonts w:ascii="Wingdings" w:hAnsi="Wingdings" w:hint="default"/>
      </w:rPr>
    </w:lvl>
    <w:lvl w:ilvl="6" w:tplc="04090001" w:tentative="1">
      <w:start w:val="1"/>
      <w:numFmt w:val="bullet"/>
      <w:lvlText w:val=""/>
      <w:lvlJc w:val="left"/>
      <w:pPr>
        <w:ind w:left="2864" w:hanging="420"/>
      </w:pPr>
      <w:rPr>
        <w:rFonts w:ascii="Wingdings" w:hAnsi="Wingdings" w:hint="default"/>
      </w:rPr>
    </w:lvl>
    <w:lvl w:ilvl="7" w:tplc="0409000B" w:tentative="1">
      <w:start w:val="1"/>
      <w:numFmt w:val="bullet"/>
      <w:lvlText w:val=""/>
      <w:lvlJc w:val="left"/>
      <w:pPr>
        <w:ind w:left="3284" w:hanging="420"/>
      </w:pPr>
      <w:rPr>
        <w:rFonts w:ascii="Wingdings" w:hAnsi="Wingdings" w:hint="default"/>
      </w:rPr>
    </w:lvl>
    <w:lvl w:ilvl="8" w:tplc="0409000D" w:tentative="1">
      <w:start w:val="1"/>
      <w:numFmt w:val="bullet"/>
      <w:lvlText w:val=""/>
      <w:lvlJc w:val="left"/>
      <w:pPr>
        <w:ind w:left="370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36"/>
    <w:rsid w:val="000520EB"/>
    <w:rsid w:val="00082437"/>
    <w:rsid w:val="001825F2"/>
    <w:rsid w:val="001936FA"/>
    <w:rsid w:val="001F45AD"/>
    <w:rsid w:val="00263A14"/>
    <w:rsid w:val="002B4925"/>
    <w:rsid w:val="002F1ECF"/>
    <w:rsid w:val="003A1C9E"/>
    <w:rsid w:val="00493E29"/>
    <w:rsid w:val="00513152"/>
    <w:rsid w:val="00557100"/>
    <w:rsid w:val="005E1862"/>
    <w:rsid w:val="006B33E3"/>
    <w:rsid w:val="007A4E61"/>
    <w:rsid w:val="00814224"/>
    <w:rsid w:val="008E0F53"/>
    <w:rsid w:val="008E1588"/>
    <w:rsid w:val="008E2A11"/>
    <w:rsid w:val="00997A51"/>
    <w:rsid w:val="00A76BFE"/>
    <w:rsid w:val="00A840A9"/>
    <w:rsid w:val="00A86BFC"/>
    <w:rsid w:val="00B52986"/>
    <w:rsid w:val="00CF458A"/>
    <w:rsid w:val="00D60B2C"/>
    <w:rsid w:val="00DD52C7"/>
    <w:rsid w:val="00DE5E62"/>
    <w:rsid w:val="00E22836"/>
    <w:rsid w:val="00E55700"/>
    <w:rsid w:val="00E65F28"/>
    <w:rsid w:val="00EB1BA4"/>
    <w:rsid w:val="00ED7476"/>
    <w:rsid w:val="00F0048C"/>
    <w:rsid w:val="00F472A3"/>
    <w:rsid w:val="00FE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8E2190"/>
  <w15:chartTrackingRefBased/>
  <w15:docId w15:val="{7D15C3F3-2293-40C9-89B0-7791C00B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22836"/>
    <w:pPr>
      <w:tabs>
        <w:tab w:val="center" w:pos="4252"/>
        <w:tab w:val="right" w:pos="8504"/>
      </w:tabs>
      <w:snapToGrid w:val="0"/>
    </w:pPr>
    <w:rPr>
      <w:rFonts w:ascii="ＭＳ 明朝" w:eastAsia="ＭＳ 明朝" w:hAnsi="Century" w:cs="Times New Roman"/>
      <w:kern w:val="0"/>
      <w:sz w:val="22"/>
      <w:lang w:val="x-none" w:eastAsia="x-none"/>
    </w:rPr>
  </w:style>
  <w:style w:type="character" w:customStyle="1" w:styleId="a4">
    <w:name w:val="フッター (文字)"/>
    <w:basedOn w:val="a0"/>
    <w:link w:val="a3"/>
    <w:uiPriority w:val="99"/>
    <w:rsid w:val="00E22836"/>
    <w:rPr>
      <w:rFonts w:ascii="ＭＳ 明朝" w:eastAsia="ＭＳ 明朝" w:hAnsi="Century" w:cs="Times New Roman"/>
      <w:kern w:val="0"/>
      <w:sz w:val="22"/>
      <w:lang w:val="x-none" w:eastAsia="x-none"/>
    </w:rPr>
  </w:style>
  <w:style w:type="paragraph" w:styleId="a5">
    <w:name w:val="header"/>
    <w:basedOn w:val="a"/>
    <w:link w:val="a6"/>
    <w:uiPriority w:val="99"/>
    <w:unhideWhenUsed/>
    <w:rsid w:val="00E22836"/>
    <w:pPr>
      <w:tabs>
        <w:tab w:val="center" w:pos="4252"/>
        <w:tab w:val="right" w:pos="8504"/>
      </w:tabs>
      <w:snapToGrid w:val="0"/>
    </w:pPr>
  </w:style>
  <w:style w:type="character" w:customStyle="1" w:styleId="a6">
    <w:name w:val="ヘッダー (文字)"/>
    <w:basedOn w:val="a0"/>
    <w:link w:val="a5"/>
    <w:uiPriority w:val="99"/>
    <w:rsid w:val="00E22836"/>
  </w:style>
  <w:style w:type="paragraph" w:styleId="a7">
    <w:name w:val="Balloon Text"/>
    <w:basedOn w:val="a"/>
    <w:link w:val="a8"/>
    <w:uiPriority w:val="99"/>
    <w:semiHidden/>
    <w:unhideWhenUsed/>
    <w:rsid w:val="00513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9863-CF40-444D-B614-B939C6B4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秀樹</dc:creator>
  <cp:keywords/>
  <dc:description/>
  <cp:lastModifiedBy>小倉　孝之</cp:lastModifiedBy>
  <cp:revision>12</cp:revision>
  <cp:lastPrinted>2022-07-21T04:51:00Z</cp:lastPrinted>
  <dcterms:created xsi:type="dcterms:W3CDTF">2022-07-21T03:00:00Z</dcterms:created>
  <dcterms:modified xsi:type="dcterms:W3CDTF">2022-11-04T07:26:00Z</dcterms:modified>
</cp:coreProperties>
</file>